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67" w:rsidRPr="006A3868" w:rsidRDefault="00CD7167" w:rsidP="00CD7167">
      <w:pPr>
        <w:spacing w:after="0" w:line="240" w:lineRule="auto"/>
        <w:jc w:val="center"/>
        <w:rPr>
          <w:rFonts w:ascii="Times New Roman" w:hAnsi="Times New Roman"/>
          <w:b/>
          <w:sz w:val="28"/>
          <w:szCs w:val="28"/>
          <w:lang w:val="uk-UA"/>
        </w:rPr>
      </w:pPr>
      <w:r w:rsidRPr="006A3868">
        <w:rPr>
          <w:rFonts w:ascii="Times New Roman" w:hAnsi="Times New Roman"/>
          <w:b/>
          <w:sz w:val="28"/>
          <w:szCs w:val="28"/>
          <w:lang w:val="uk-UA"/>
        </w:rPr>
        <w:t xml:space="preserve">Аналітична довідка </w:t>
      </w:r>
      <w:r w:rsidRPr="00CB2903">
        <w:rPr>
          <w:rFonts w:ascii="Times New Roman" w:hAnsi="Times New Roman"/>
          <w:b/>
          <w:sz w:val="28"/>
          <w:szCs w:val="28"/>
          <w:lang w:val="uk-UA"/>
        </w:rPr>
        <w:t>моніторинг</w:t>
      </w:r>
      <w:r>
        <w:rPr>
          <w:rFonts w:ascii="Times New Roman" w:hAnsi="Times New Roman"/>
          <w:b/>
          <w:sz w:val="28"/>
          <w:szCs w:val="28"/>
          <w:lang w:val="uk-UA"/>
        </w:rPr>
        <w:t>у</w:t>
      </w:r>
      <w:r w:rsidRPr="00CB2903">
        <w:rPr>
          <w:rFonts w:ascii="Times New Roman" w:hAnsi="Times New Roman"/>
          <w:b/>
          <w:sz w:val="28"/>
          <w:szCs w:val="28"/>
          <w:lang w:val="uk-UA"/>
        </w:rPr>
        <w:t xml:space="preserve"> якості освіти</w:t>
      </w:r>
      <w:r>
        <w:rPr>
          <w:rFonts w:ascii="Times New Roman" w:hAnsi="Times New Roman"/>
          <w:b/>
          <w:sz w:val="28"/>
          <w:szCs w:val="28"/>
          <w:lang w:val="uk-UA"/>
        </w:rPr>
        <w:t xml:space="preserve"> дітей дошкільного віку</w:t>
      </w:r>
    </w:p>
    <w:p w:rsidR="00CD7167" w:rsidRPr="009E00B3" w:rsidRDefault="00CD7167" w:rsidP="00CD7167">
      <w:pPr>
        <w:spacing w:after="0" w:line="240" w:lineRule="auto"/>
        <w:jc w:val="center"/>
        <w:outlineLvl w:val="0"/>
        <w:rPr>
          <w:rFonts w:ascii="Times New Roman" w:hAnsi="Times New Roman"/>
          <w:b/>
          <w:sz w:val="28"/>
          <w:szCs w:val="28"/>
          <w:lang w:val="uk-UA"/>
        </w:rPr>
      </w:pPr>
      <w:r w:rsidRPr="009E00B3">
        <w:rPr>
          <w:rFonts w:ascii="Times New Roman" w:hAnsi="Times New Roman"/>
          <w:b/>
          <w:sz w:val="28"/>
          <w:szCs w:val="28"/>
          <w:lang w:val="uk-UA"/>
        </w:rPr>
        <w:t>комунального закладу</w:t>
      </w:r>
    </w:p>
    <w:p w:rsidR="00CD7167" w:rsidRPr="009E00B3" w:rsidRDefault="00CD7167" w:rsidP="00CD7167">
      <w:pPr>
        <w:spacing w:after="0" w:line="240" w:lineRule="auto"/>
        <w:jc w:val="center"/>
        <w:outlineLvl w:val="0"/>
        <w:rPr>
          <w:rFonts w:ascii="Times New Roman" w:hAnsi="Times New Roman"/>
          <w:b/>
          <w:sz w:val="28"/>
          <w:szCs w:val="28"/>
          <w:lang w:val="uk-UA"/>
        </w:rPr>
      </w:pPr>
      <w:r w:rsidRPr="009E00B3">
        <w:rPr>
          <w:rFonts w:ascii="Times New Roman" w:hAnsi="Times New Roman"/>
          <w:b/>
          <w:sz w:val="28"/>
          <w:szCs w:val="28"/>
          <w:lang w:val="uk-UA"/>
        </w:rPr>
        <w:t>«</w:t>
      </w:r>
      <w:r>
        <w:rPr>
          <w:rFonts w:ascii="Times New Roman" w:hAnsi="Times New Roman"/>
          <w:b/>
          <w:sz w:val="28"/>
          <w:szCs w:val="28"/>
          <w:lang w:val="uk-UA"/>
        </w:rPr>
        <w:t>Навчально-виховний комплекс «</w:t>
      </w:r>
      <w:r w:rsidRPr="009E00B3">
        <w:rPr>
          <w:rFonts w:ascii="Times New Roman" w:hAnsi="Times New Roman"/>
          <w:b/>
          <w:sz w:val="28"/>
          <w:szCs w:val="28"/>
          <w:lang w:val="uk-UA"/>
        </w:rPr>
        <w:t>Дошкільний навчальний заклад</w:t>
      </w:r>
      <w:r>
        <w:rPr>
          <w:rFonts w:ascii="Times New Roman" w:hAnsi="Times New Roman"/>
          <w:b/>
          <w:sz w:val="28"/>
          <w:szCs w:val="28"/>
          <w:lang w:val="uk-UA"/>
        </w:rPr>
        <w:t xml:space="preserve"> </w:t>
      </w:r>
      <w:r w:rsidRPr="009E00B3">
        <w:rPr>
          <w:rFonts w:ascii="Times New Roman" w:hAnsi="Times New Roman"/>
          <w:b/>
          <w:sz w:val="28"/>
          <w:szCs w:val="28"/>
          <w:lang w:val="uk-UA"/>
        </w:rPr>
        <w:t>(ясла-садок)</w:t>
      </w:r>
      <w:r>
        <w:rPr>
          <w:rFonts w:ascii="Times New Roman" w:hAnsi="Times New Roman"/>
          <w:b/>
          <w:sz w:val="28"/>
          <w:szCs w:val="28"/>
          <w:lang w:val="uk-UA"/>
        </w:rPr>
        <w:t xml:space="preserve"> – загальноосвітня школа 1 ступеня №25 «Волошка»</w:t>
      </w:r>
      <w:r w:rsidRPr="009E00B3">
        <w:rPr>
          <w:rFonts w:ascii="Times New Roman" w:hAnsi="Times New Roman"/>
          <w:b/>
          <w:sz w:val="28"/>
          <w:szCs w:val="28"/>
          <w:lang w:val="uk-UA"/>
        </w:rPr>
        <w:t xml:space="preserve"> </w:t>
      </w:r>
    </w:p>
    <w:p w:rsidR="00CD7167" w:rsidRPr="009E00B3" w:rsidRDefault="00CD7167" w:rsidP="00CD7167">
      <w:pPr>
        <w:pStyle w:val="a5"/>
        <w:jc w:val="center"/>
        <w:rPr>
          <w:rFonts w:ascii="Times New Roman" w:hAnsi="Times New Roman"/>
          <w:b/>
          <w:bCs/>
          <w:sz w:val="28"/>
          <w:szCs w:val="28"/>
          <w:lang w:val="uk-UA" w:eastAsia="ru-RU"/>
        </w:rPr>
      </w:pPr>
      <w:proofErr w:type="spellStart"/>
      <w:r>
        <w:rPr>
          <w:rFonts w:ascii="Times New Roman" w:hAnsi="Times New Roman"/>
          <w:b/>
          <w:sz w:val="28"/>
          <w:szCs w:val="28"/>
          <w:lang w:val="uk-UA"/>
        </w:rPr>
        <w:t>Кам’янської</w:t>
      </w:r>
      <w:proofErr w:type="spellEnd"/>
      <w:r>
        <w:rPr>
          <w:rFonts w:ascii="Times New Roman" w:hAnsi="Times New Roman"/>
          <w:b/>
          <w:sz w:val="28"/>
          <w:szCs w:val="28"/>
          <w:lang w:val="uk-UA"/>
        </w:rPr>
        <w:t xml:space="preserve"> міської ради</w:t>
      </w:r>
    </w:p>
    <w:p w:rsidR="00CD7167" w:rsidRPr="008E27D3" w:rsidRDefault="00CD7167" w:rsidP="00CD7167">
      <w:pPr>
        <w:spacing w:after="0" w:line="240" w:lineRule="auto"/>
        <w:ind w:firstLine="708"/>
        <w:jc w:val="center"/>
        <w:rPr>
          <w:rFonts w:ascii="Times New Roman" w:hAnsi="Times New Roman" w:cs="Times New Roman"/>
          <w:b/>
          <w:sz w:val="32"/>
          <w:szCs w:val="32"/>
          <w:lang w:val="uk-UA"/>
        </w:rPr>
      </w:pPr>
      <w:r w:rsidRPr="009E00B3">
        <w:rPr>
          <w:rFonts w:ascii="Times New Roman" w:hAnsi="Times New Roman"/>
          <w:b/>
          <w:bCs/>
          <w:sz w:val="28"/>
          <w:szCs w:val="28"/>
          <w:lang w:val="uk-UA"/>
        </w:rPr>
        <w:t xml:space="preserve">на </w:t>
      </w:r>
      <w:r>
        <w:rPr>
          <w:rFonts w:ascii="Times New Roman" w:hAnsi="Times New Roman"/>
          <w:b/>
          <w:bCs/>
          <w:sz w:val="28"/>
          <w:szCs w:val="28"/>
          <w:lang w:val="uk-UA"/>
        </w:rPr>
        <w:t>кінець</w:t>
      </w:r>
      <w:r w:rsidRPr="009E00B3">
        <w:rPr>
          <w:rFonts w:ascii="Times New Roman" w:hAnsi="Times New Roman"/>
          <w:b/>
          <w:bCs/>
          <w:sz w:val="28"/>
          <w:szCs w:val="28"/>
          <w:lang w:val="uk-UA"/>
        </w:rPr>
        <w:t xml:space="preserve"> 2020/2021 навчального року</w:t>
      </w:r>
    </w:p>
    <w:p w:rsidR="00CD7167" w:rsidRPr="00A36B31" w:rsidRDefault="00CD7167" w:rsidP="00CD7167">
      <w:pPr>
        <w:spacing w:after="0" w:line="240" w:lineRule="auto"/>
        <w:ind w:firstLine="567"/>
        <w:jc w:val="both"/>
        <w:rPr>
          <w:rFonts w:ascii="Times New Roman" w:hAnsi="Times New Roman" w:cs="Times New Roman"/>
          <w:sz w:val="28"/>
          <w:szCs w:val="28"/>
          <w:lang w:val="uk-UA"/>
        </w:rPr>
      </w:pPr>
      <w:r w:rsidRPr="00A36B31">
        <w:rPr>
          <w:rFonts w:ascii="Times New Roman" w:hAnsi="Times New Roman" w:cs="Times New Roman"/>
          <w:sz w:val="28"/>
          <w:szCs w:val="28"/>
          <w:lang w:val="uk-UA"/>
        </w:rPr>
        <w:t xml:space="preserve">Освітній процес в закладі дошкільної освіти відповідав вимогам Базового компоненту дошкільної освіти. </w:t>
      </w:r>
    </w:p>
    <w:p w:rsidR="00CD7167" w:rsidRPr="00A36B31" w:rsidRDefault="00CD7167" w:rsidP="00CD7167">
      <w:pPr>
        <w:spacing w:after="0" w:line="240" w:lineRule="auto"/>
        <w:ind w:firstLine="567"/>
        <w:jc w:val="both"/>
        <w:rPr>
          <w:rFonts w:ascii="Times New Roman" w:hAnsi="Times New Roman" w:cs="Times New Roman"/>
          <w:sz w:val="28"/>
          <w:szCs w:val="28"/>
          <w:lang w:val="uk-UA"/>
        </w:rPr>
      </w:pPr>
      <w:r w:rsidRPr="00A36B31">
        <w:rPr>
          <w:rFonts w:ascii="Times New Roman" w:hAnsi="Times New Roman" w:cs="Times New Roman"/>
          <w:sz w:val="28"/>
          <w:szCs w:val="28"/>
          <w:lang w:val="uk-UA"/>
        </w:rPr>
        <w:t xml:space="preserve">Організована освітня діяльність здійснювалась з урахуванням розумового і фізичного навантаження. Основним акцентом у освітній роботі закладу дошкільної освіти була максимальна гуманізація педагогічного процесу та особистісно-орієнтований підхід. </w:t>
      </w:r>
    </w:p>
    <w:p w:rsidR="00CD7167" w:rsidRPr="00A36B31" w:rsidRDefault="00CD7167" w:rsidP="00CD7167">
      <w:pPr>
        <w:spacing w:after="0" w:line="240" w:lineRule="auto"/>
        <w:ind w:firstLine="567"/>
        <w:jc w:val="both"/>
        <w:rPr>
          <w:rFonts w:ascii="Times New Roman" w:hAnsi="Times New Roman" w:cs="Times New Roman"/>
          <w:sz w:val="28"/>
          <w:szCs w:val="28"/>
          <w:lang w:val="uk-UA"/>
        </w:rPr>
      </w:pPr>
      <w:r w:rsidRPr="00A36B31">
        <w:rPr>
          <w:rFonts w:ascii="Times New Roman" w:hAnsi="Times New Roman" w:cs="Times New Roman"/>
          <w:sz w:val="28"/>
          <w:szCs w:val="28"/>
          <w:lang w:val="uk-UA"/>
        </w:rPr>
        <w:t xml:space="preserve">Слід відмітити,  що індивідуальна робота з дітьми планувалась з урахуванням даних моніторингового дослідження дітей, показників прояву форм активності,  які дали змогу вихователям своєчасно виявляти відставання у засвоєнні дітьми програмових завдань та вносити корективи щодо усунення цих недоліків. </w:t>
      </w:r>
    </w:p>
    <w:p w:rsidR="00CD7167" w:rsidRPr="00A36B31" w:rsidRDefault="00CD7167" w:rsidP="00CD7167">
      <w:pPr>
        <w:pStyle w:val="a4"/>
        <w:spacing w:before="0" w:beforeAutospacing="0" w:after="0" w:afterAutospacing="0"/>
        <w:ind w:firstLine="567"/>
        <w:jc w:val="both"/>
        <w:rPr>
          <w:lang w:val="uk-UA"/>
        </w:rPr>
      </w:pPr>
      <w:r w:rsidRPr="00A36B31">
        <w:rPr>
          <w:sz w:val="28"/>
          <w:szCs w:val="28"/>
          <w:lang w:val="uk-UA"/>
        </w:rPr>
        <w:t>Для здійснення моніторингу педагоги проводили: спостереження за дітьми, міні-заняття, дидактичні ігри та вправи, розвивальні ігри, бесіди. Також використовували доручення, як один із видів природного експерименту, вивчали продукти праці дошкільнят (малювання, ліплення, аплікації, конструювання, художньої праці, мовленнєвої творчості).</w:t>
      </w:r>
      <w:r w:rsidRPr="00A36B31">
        <w:rPr>
          <w:lang w:val="uk-UA"/>
        </w:rPr>
        <w:t xml:space="preserve"> </w:t>
      </w:r>
    </w:p>
    <w:p w:rsidR="00CD7167" w:rsidRPr="00A36B31" w:rsidRDefault="00CD7167" w:rsidP="00CD7167">
      <w:pPr>
        <w:pStyle w:val="a4"/>
        <w:spacing w:before="0" w:beforeAutospacing="0" w:after="0" w:afterAutospacing="0"/>
        <w:ind w:firstLine="567"/>
        <w:jc w:val="both"/>
        <w:rPr>
          <w:lang w:val="uk-UA"/>
        </w:rPr>
      </w:pPr>
      <w:r w:rsidRPr="00A36B31">
        <w:rPr>
          <w:sz w:val="28"/>
          <w:szCs w:val="28"/>
          <w:lang w:val="uk-UA"/>
        </w:rPr>
        <w:t>Отримані результати дали педагогам змогу визначити, які з пройдених тем вивчалися дистанційно, а тому важливим буде на наступний навчальний рік посилення роботи з цих тем, перегляд запланованих форм роботи, тем, тощо.</w:t>
      </w:r>
      <w:r w:rsidRPr="00A36B31">
        <w:t xml:space="preserve"> </w:t>
      </w:r>
    </w:p>
    <w:p w:rsidR="00CD7167" w:rsidRDefault="00CD7167" w:rsidP="00CD7167">
      <w:pPr>
        <w:spacing w:after="0" w:line="240" w:lineRule="auto"/>
        <w:ind w:firstLine="567"/>
        <w:jc w:val="both"/>
        <w:rPr>
          <w:rFonts w:ascii="Times New Roman" w:hAnsi="Times New Roman" w:cs="Times New Roman"/>
          <w:bCs/>
          <w:iCs/>
          <w:sz w:val="28"/>
          <w:szCs w:val="28"/>
          <w:lang w:val="uk-UA"/>
        </w:rPr>
      </w:pPr>
      <w:r w:rsidRPr="00A36B31">
        <w:rPr>
          <w:rFonts w:ascii="Times New Roman" w:hAnsi="Times New Roman" w:cs="Times New Roman"/>
          <w:sz w:val="28"/>
          <w:szCs w:val="28"/>
          <w:lang w:val="uk-UA"/>
        </w:rPr>
        <w:t xml:space="preserve">Моніторинг реалізації освітніх завдань з різних сфер по групах виявив, що в основному знання та уявлення всіх дітей відповідають показникам компетентності, наведеним у </w:t>
      </w:r>
      <w:r>
        <w:rPr>
          <w:rFonts w:ascii="Times New Roman" w:hAnsi="Times New Roman" w:cs="Times New Roman"/>
          <w:sz w:val="28"/>
          <w:szCs w:val="28"/>
          <w:lang w:val="uk-UA"/>
        </w:rPr>
        <w:t>освітній програмі для дітей від 2 до 7 років «Дитина» (нова редакція</w:t>
      </w:r>
      <w:r w:rsidR="00E0226B">
        <w:rPr>
          <w:rFonts w:ascii="Times New Roman" w:hAnsi="Times New Roman" w:cs="Times New Roman"/>
          <w:sz w:val="28"/>
          <w:szCs w:val="28"/>
          <w:lang w:val="uk-UA"/>
        </w:rPr>
        <w:t>,</w:t>
      </w:r>
      <w:r>
        <w:rPr>
          <w:rFonts w:ascii="Times New Roman" w:hAnsi="Times New Roman" w:cs="Times New Roman"/>
          <w:sz w:val="28"/>
          <w:szCs w:val="28"/>
          <w:lang w:val="uk-UA"/>
        </w:rPr>
        <w:t xml:space="preserve"> 2020 рік)</w:t>
      </w:r>
      <w:r w:rsidRPr="00A36B31">
        <w:rPr>
          <w:rFonts w:ascii="Times New Roman" w:hAnsi="Times New Roman" w:cs="Times New Roman"/>
          <w:sz w:val="28"/>
          <w:szCs w:val="28"/>
          <w:lang w:val="uk-UA"/>
        </w:rPr>
        <w:t xml:space="preserve">. </w:t>
      </w:r>
      <w:r w:rsidRPr="00A36B31">
        <w:rPr>
          <w:rFonts w:ascii="Times New Roman" w:hAnsi="Times New Roman" w:cs="Times New Roman"/>
          <w:bCs/>
          <w:iCs/>
          <w:sz w:val="28"/>
          <w:szCs w:val="28"/>
          <w:lang w:val="uk-UA"/>
        </w:rPr>
        <w:t>Робота щодо реалізації завдань освітніх ліній в групах дошкільного віку також велась відповідно до основних вимог Базового компоненту дошкільної освіти в Україні. Рівень сформованості компетентності дітей в цілому відповідає віку та загальним показникам.</w:t>
      </w:r>
    </w:p>
    <w:p w:rsidR="00CD7167" w:rsidRPr="00481ADA" w:rsidRDefault="00CD7167" w:rsidP="00CD7167">
      <w:pPr>
        <w:spacing w:after="0" w:line="240" w:lineRule="auto"/>
        <w:ind w:firstLine="567"/>
        <w:jc w:val="both"/>
        <w:rPr>
          <w:rFonts w:ascii="Times New Roman" w:hAnsi="Times New Roman" w:cs="Times New Roman"/>
          <w:bCs/>
          <w:iCs/>
          <w:sz w:val="28"/>
          <w:szCs w:val="28"/>
          <w:lang w:val="uk-UA"/>
        </w:rPr>
      </w:pPr>
    </w:p>
    <w:p w:rsidR="00CD7167" w:rsidRPr="00D94C7A" w:rsidRDefault="00CD7167" w:rsidP="00CD7167">
      <w:pPr>
        <w:spacing w:after="0" w:line="240" w:lineRule="auto"/>
        <w:ind w:firstLine="567"/>
        <w:jc w:val="center"/>
        <w:rPr>
          <w:rFonts w:ascii="Times New Roman" w:hAnsi="Times New Roman" w:cs="Times New Roman"/>
          <w:b/>
          <w:sz w:val="28"/>
          <w:szCs w:val="28"/>
          <w:lang w:val="uk-UA"/>
        </w:rPr>
      </w:pPr>
      <w:r w:rsidRPr="00D94C7A">
        <w:rPr>
          <w:rFonts w:ascii="Times New Roman" w:hAnsi="Times New Roman" w:cs="Times New Roman"/>
          <w:b/>
          <w:sz w:val="28"/>
          <w:szCs w:val="28"/>
          <w:lang w:val="uk-UA"/>
        </w:rPr>
        <w:t>Моніторинг сфо</w:t>
      </w:r>
      <w:r>
        <w:rPr>
          <w:rFonts w:ascii="Times New Roman" w:hAnsi="Times New Roman" w:cs="Times New Roman"/>
          <w:b/>
          <w:sz w:val="28"/>
          <w:szCs w:val="28"/>
          <w:lang w:val="uk-UA"/>
        </w:rPr>
        <w:t xml:space="preserve">рмованості компетентності дітей </w:t>
      </w:r>
      <w:r w:rsidRPr="00D94C7A">
        <w:rPr>
          <w:rFonts w:ascii="Times New Roman" w:hAnsi="Times New Roman" w:cs="Times New Roman"/>
          <w:b/>
          <w:sz w:val="28"/>
          <w:szCs w:val="28"/>
          <w:lang w:val="uk-UA"/>
        </w:rPr>
        <w:t>за освітніми лініями</w:t>
      </w:r>
    </w:p>
    <w:p w:rsidR="00CD7167" w:rsidRPr="00481ADA" w:rsidRDefault="00CD7167" w:rsidP="00CD7167">
      <w:pPr>
        <w:spacing w:after="0" w:line="240" w:lineRule="auto"/>
        <w:ind w:firstLine="567"/>
        <w:jc w:val="center"/>
        <w:rPr>
          <w:rFonts w:ascii="Times New Roman" w:hAnsi="Times New Roman" w:cs="Times New Roman"/>
          <w:b/>
          <w:sz w:val="28"/>
          <w:szCs w:val="28"/>
          <w:lang w:val="uk-UA"/>
        </w:rPr>
      </w:pPr>
      <w:r w:rsidRPr="00D94C7A">
        <w:rPr>
          <w:rFonts w:ascii="Times New Roman" w:hAnsi="Times New Roman" w:cs="Times New Roman"/>
          <w:b/>
          <w:sz w:val="28"/>
          <w:szCs w:val="28"/>
          <w:lang w:val="uk-UA"/>
        </w:rPr>
        <w:t>Ранній вік</w:t>
      </w:r>
    </w:p>
    <w:p w:rsidR="00CD7167" w:rsidRPr="00D94C7A" w:rsidRDefault="00CD7167" w:rsidP="00CD7167">
      <w:pPr>
        <w:spacing w:after="0" w:line="240" w:lineRule="auto"/>
        <w:ind w:firstLine="567"/>
        <w:jc w:val="both"/>
        <w:rPr>
          <w:rFonts w:ascii="Times New Roman" w:hAnsi="Times New Roman" w:cs="Times New Roman"/>
          <w:sz w:val="28"/>
          <w:szCs w:val="28"/>
          <w:lang w:val="uk-UA"/>
        </w:rPr>
      </w:pPr>
      <w:r w:rsidRPr="003F0A35">
        <w:rPr>
          <w:rFonts w:ascii="Times New Roman" w:eastAsia="Times New Roman" w:hAnsi="Times New Roman" w:cs="Times New Roman"/>
          <w:b/>
          <w:bCs/>
          <w:color w:val="3F3F3F"/>
          <w:sz w:val="28"/>
          <w:szCs w:val="28"/>
          <w:bdr w:val="none" w:sz="0" w:space="0" w:color="auto" w:frame="1"/>
        </w:rPr>
        <w:t> </w:t>
      </w:r>
      <w:r w:rsidRPr="00D94C7A">
        <w:rPr>
          <w:rFonts w:ascii="Times New Roman" w:hAnsi="Times New Roman" w:cs="Times New Roman"/>
          <w:sz w:val="28"/>
          <w:szCs w:val="28"/>
          <w:lang w:val="uk-UA"/>
        </w:rPr>
        <w:t>В</w:t>
      </w:r>
      <w:r>
        <w:rPr>
          <w:rFonts w:ascii="Times New Roman" w:hAnsi="Times New Roman" w:cs="Times New Roman"/>
          <w:sz w:val="28"/>
          <w:szCs w:val="28"/>
          <w:lang w:val="uk-UA"/>
        </w:rPr>
        <w:t xml:space="preserve">ихованці груп раннього віку </w:t>
      </w:r>
      <w:r w:rsidRPr="00D94C7A">
        <w:rPr>
          <w:rFonts w:ascii="Times New Roman" w:hAnsi="Times New Roman" w:cs="Times New Roman"/>
          <w:sz w:val="28"/>
          <w:szCs w:val="28"/>
          <w:lang w:val="uk-UA"/>
        </w:rPr>
        <w:t xml:space="preserve">в основному оволоділи необхідними навичками самообслуговування, активно наслідують дорослих та ефективно засвоюють нову інформацію. Покращення результатів спостерігається завдяки доцільному використанню педагогами </w:t>
      </w:r>
      <w:proofErr w:type="spellStart"/>
      <w:r w:rsidRPr="00D94C7A">
        <w:rPr>
          <w:rFonts w:ascii="Times New Roman" w:hAnsi="Times New Roman" w:cs="Times New Roman"/>
          <w:sz w:val="28"/>
          <w:szCs w:val="28"/>
        </w:rPr>
        <w:t>творів</w:t>
      </w:r>
      <w:proofErr w:type="spellEnd"/>
      <w:r w:rsidRPr="00D94C7A">
        <w:rPr>
          <w:rFonts w:ascii="Times New Roman" w:hAnsi="Times New Roman" w:cs="Times New Roman"/>
          <w:sz w:val="28"/>
          <w:szCs w:val="28"/>
        </w:rPr>
        <w:t xml:space="preserve"> </w:t>
      </w:r>
      <w:proofErr w:type="spellStart"/>
      <w:r w:rsidRPr="00D94C7A">
        <w:rPr>
          <w:rFonts w:ascii="Times New Roman" w:hAnsi="Times New Roman" w:cs="Times New Roman"/>
          <w:sz w:val="28"/>
          <w:szCs w:val="28"/>
        </w:rPr>
        <w:t>художньої</w:t>
      </w:r>
      <w:proofErr w:type="spellEnd"/>
      <w:r w:rsidRPr="00D94C7A">
        <w:rPr>
          <w:rFonts w:ascii="Times New Roman" w:hAnsi="Times New Roman" w:cs="Times New Roman"/>
          <w:sz w:val="28"/>
          <w:szCs w:val="28"/>
        </w:rPr>
        <w:t xml:space="preserve"> </w:t>
      </w:r>
      <w:proofErr w:type="spellStart"/>
      <w:r w:rsidRPr="00D94C7A">
        <w:rPr>
          <w:rFonts w:ascii="Times New Roman" w:hAnsi="Times New Roman" w:cs="Times New Roman"/>
          <w:sz w:val="28"/>
          <w:szCs w:val="28"/>
        </w:rPr>
        <w:t>літератури</w:t>
      </w:r>
      <w:proofErr w:type="spellEnd"/>
      <w:r w:rsidRPr="00D94C7A">
        <w:rPr>
          <w:rFonts w:ascii="Times New Roman" w:hAnsi="Times New Roman" w:cs="Times New Roman"/>
          <w:sz w:val="28"/>
          <w:szCs w:val="28"/>
        </w:rPr>
        <w:t>.</w:t>
      </w:r>
      <w:r w:rsidRPr="00D94C7A">
        <w:rPr>
          <w:rFonts w:ascii="Times New Roman" w:hAnsi="Times New Roman" w:cs="Times New Roman"/>
          <w:sz w:val="28"/>
          <w:szCs w:val="28"/>
          <w:lang w:val="uk-UA"/>
        </w:rPr>
        <w:t xml:space="preserve"> </w:t>
      </w:r>
    </w:p>
    <w:p w:rsidR="00CD7167" w:rsidRPr="00D94C7A" w:rsidRDefault="00CD7167" w:rsidP="00CD71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групі раннього віку «Веселка» </w:t>
      </w:r>
      <w:r w:rsidRPr="00D94C7A">
        <w:rPr>
          <w:rFonts w:ascii="Times New Roman" w:hAnsi="Times New Roman" w:cs="Times New Roman"/>
          <w:sz w:val="28"/>
          <w:szCs w:val="28"/>
          <w:lang w:val="uk-UA"/>
        </w:rPr>
        <w:t xml:space="preserve">багато уваги приділяється  розвитку дрібної моторики та сенсорному вихованню.  Також </w:t>
      </w:r>
      <w:r>
        <w:rPr>
          <w:rFonts w:ascii="Times New Roman" w:hAnsi="Times New Roman" w:cs="Times New Roman"/>
          <w:sz w:val="28"/>
          <w:szCs w:val="28"/>
          <w:lang w:val="uk-UA"/>
        </w:rPr>
        <w:t>педагог</w:t>
      </w:r>
      <w:r w:rsidRPr="00D94C7A">
        <w:rPr>
          <w:rFonts w:ascii="Times New Roman" w:hAnsi="Times New Roman" w:cs="Times New Roman"/>
          <w:sz w:val="28"/>
          <w:szCs w:val="28"/>
          <w:lang w:val="uk-UA"/>
        </w:rPr>
        <w:t xml:space="preserve"> впроваджує елементи ТРВЗ</w:t>
      </w:r>
      <w:r>
        <w:rPr>
          <w:rFonts w:ascii="Times New Roman" w:hAnsi="Times New Roman" w:cs="Times New Roman"/>
          <w:sz w:val="28"/>
          <w:szCs w:val="28"/>
          <w:lang w:val="uk-UA"/>
        </w:rPr>
        <w:t>, конструктор ЛЕГО</w:t>
      </w:r>
      <w:r w:rsidRPr="00D94C7A">
        <w:rPr>
          <w:rFonts w:ascii="Times New Roman" w:hAnsi="Times New Roman" w:cs="Times New Roman"/>
          <w:sz w:val="28"/>
          <w:szCs w:val="28"/>
          <w:lang w:val="uk-UA"/>
        </w:rPr>
        <w:t xml:space="preserve"> з метою розвитку пам’яті, уяви, уваги у дітей. В групі створено різноманітне насичене розвивальне середовище, доброзичлива атмосфера. Наслідком цього є кращі показники сформованості сенсорних еталонів, конструктивної діяльності, прагнення дітей до спілкування,  </w:t>
      </w:r>
      <w:r w:rsidRPr="00D94C7A">
        <w:rPr>
          <w:rFonts w:ascii="Times New Roman" w:hAnsi="Times New Roman" w:cs="Times New Roman"/>
          <w:sz w:val="28"/>
          <w:szCs w:val="28"/>
          <w:lang w:val="uk-UA"/>
        </w:rPr>
        <w:lastRenderedPageBreak/>
        <w:t xml:space="preserve">багатий словниковий запас, у порівнянні з іншою групою раннього віку. Малюки охоче танцюють, співають, розповідають невеликі віршики, впевнено, не соромлячись. </w:t>
      </w:r>
    </w:p>
    <w:p w:rsidR="00CD7167" w:rsidRDefault="00CD7167" w:rsidP="00CD7167">
      <w:pPr>
        <w:spacing w:after="0" w:line="240" w:lineRule="auto"/>
        <w:ind w:firstLine="567"/>
        <w:jc w:val="both"/>
        <w:rPr>
          <w:rFonts w:ascii="Times New Roman" w:hAnsi="Times New Roman" w:cs="Times New Roman"/>
          <w:sz w:val="28"/>
          <w:szCs w:val="28"/>
          <w:lang w:val="uk-UA"/>
        </w:rPr>
      </w:pPr>
      <w:r w:rsidRPr="00D94C7A">
        <w:rPr>
          <w:rFonts w:ascii="Times New Roman" w:hAnsi="Times New Roman" w:cs="Times New Roman"/>
          <w:sz w:val="28"/>
          <w:szCs w:val="28"/>
          <w:lang w:val="uk-UA"/>
        </w:rPr>
        <w:t>Проте, в обох групах раннього віку потребує уваги питання формування культурно-гігієнічних навичок у дітей та розвитку самостійності, а також звукова культура мовлення.</w:t>
      </w:r>
    </w:p>
    <w:p w:rsidR="00CD7167" w:rsidRDefault="00CD7167" w:rsidP="00CD7167">
      <w:pPr>
        <w:spacing w:after="0" w:line="240" w:lineRule="auto"/>
        <w:ind w:firstLine="567"/>
        <w:jc w:val="both"/>
        <w:rPr>
          <w:rFonts w:ascii="Times New Roman" w:hAnsi="Times New Roman" w:cs="Times New Roman"/>
          <w:sz w:val="28"/>
          <w:szCs w:val="28"/>
          <w:lang w:val="uk-UA"/>
        </w:rPr>
      </w:pPr>
      <w:r w:rsidRPr="00D94C7A">
        <w:rPr>
          <w:rFonts w:ascii="Times New Roman" w:hAnsi="Times New Roman" w:cs="Times New Roman"/>
          <w:sz w:val="28"/>
          <w:szCs w:val="28"/>
          <w:lang w:val="uk-UA"/>
        </w:rPr>
        <w:t>За результ</w:t>
      </w:r>
      <w:r>
        <w:rPr>
          <w:rFonts w:ascii="Times New Roman" w:hAnsi="Times New Roman" w:cs="Times New Roman"/>
          <w:sz w:val="28"/>
          <w:szCs w:val="28"/>
          <w:lang w:val="uk-UA"/>
        </w:rPr>
        <w:t>атами досліджень наприкінці 2020/2021</w:t>
      </w:r>
      <w:r w:rsidRPr="00D94C7A">
        <w:rPr>
          <w:rFonts w:ascii="Times New Roman" w:hAnsi="Times New Roman" w:cs="Times New Roman"/>
          <w:sz w:val="28"/>
          <w:szCs w:val="28"/>
          <w:lang w:val="uk-UA"/>
        </w:rPr>
        <w:t xml:space="preserve"> навчального року, у дітей раннього віку знання, вміння, навички сформовані на досить високому, порівняно з минулими роками, рівні. Психофізичний розвиток в цілому відповідає віковим нормам. Особливо слід відмітити високий рівень сформованості рухових навичок. Також значно вищими за попередні роки виявились показники сенсорного розвитку, конструктивної діяльності та  сформованості про світ дорослих, соціальної компетентності. Проте недостатньо сформовані уявлення про світ природи.</w:t>
      </w:r>
    </w:p>
    <w:p w:rsidR="00CD7167" w:rsidRPr="00D94C7A" w:rsidRDefault="00CD7167" w:rsidP="00CD7167">
      <w:pPr>
        <w:spacing w:after="0" w:line="240" w:lineRule="auto"/>
        <w:ind w:firstLine="567"/>
        <w:jc w:val="both"/>
        <w:rPr>
          <w:rFonts w:ascii="Times New Roman" w:hAnsi="Times New Roman" w:cs="Times New Roman"/>
          <w:sz w:val="28"/>
          <w:szCs w:val="28"/>
          <w:lang w:val="uk-UA"/>
        </w:rPr>
      </w:pPr>
    </w:p>
    <w:p w:rsidR="00CD7167" w:rsidRPr="00996743" w:rsidRDefault="00CD7167" w:rsidP="00CD7167">
      <w:pPr>
        <w:spacing w:after="0" w:line="240" w:lineRule="auto"/>
        <w:ind w:left="720"/>
        <w:jc w:val="center"/>
        <w:rPr>
          <w:rFonts w:ascii="Times New Roman" w:hAnsi="Times New Roman"/>
          <w:b/>
          <w:sz w:val="28"/>
          <w:szCs w:val="28"/>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травень 2021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трет</w:t>
      </w:r>
      <w:proofErr w:type="spellStart"/>
      <w:r w:rsidRPr="00996743">
        <w:rPr>
          <w:rFonts w:ascii="Times New Roman" w:hAnsi="Times New Roman"/>
          <w:b/>
          <w:sz w:val="28"/>
          <w:szCs w:val="28"/>
          <w:lang w:val="uk-UA"/>
        </w:rPr>
        <w:t>ього</w:t>
      </w:r>
      <w:proofErr w:type="spellEnd"/>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CD7167" w:rsidRPr="002041EE" w:rsidRDefault="00CD7167" w:rsidP="00CD7167">
      <w:pPr>
        <w:spacing w:after="0" w:line="240" w:lineRule="auto"/>
        <w:ind w:left="720"/>
        <w:jc w:val="right"/>
        <w:rPr>
          <w:rFonts w:ascii="Times New Roman" w:hAnsi="Times New Roman"/>
          <w:b/>
          <w:sz w:val="28"/>
          <w:szCs w:val="28"/>
        </w:rPr>
      </w:pPr>
      <w:r>
        <w:rPr>
          <w:rFonts w:ascii="Times New Roman" w:hAnsi="Times New Roman"/>
          <w:b/>
          <w:sz w:val="28"/>
          <w:szCs w:val="28"/>
          <w:lang w:val="uk-UA"/>
        </w:rPr>
        <w:t xml:space="preserve">Діаграма </w:t>
      </w:r>
      <w:r w:rsidRPr="002041EE">
        <w:rPr>
          <w:rFonts w:ascii="Times New Roman" w:hAnsi="Times New Roman"/>
          <w:b/>
          <w:sz w:val="28"/>
          <w:szCs w:val="28"/>
        </w:rPr>
        <w:t>1</w:t>
      </w:r>
    </w:p>
    <w:p w:rsidR="00CD7167" w:rsidRDefault="00CD7167" w:rsidP="00CD7167">
      <w:pPr>
        <w:spacing w:after="0" w:line="240" w:lineRule="auto"/>
        <w:jc w:val="both"/>
        <w:rPr>
          <w:rFonts w:ascii="Times New Roman" w:eastAsia="Times New Roman" w:hAnsi="Times New Roman" w:cs="Times New Roman"/>
          <w:sz w:val="28"/>
          <w:szCs w:val="28"/>
          <w:lang w:val="uk-UA"/>
        </w:rPr>
      </w:pPr>
      <w:r w:rsidRPr="00F2496B">
        <w:rPr>
          <w:noProof/>
        </w:rPr>
        <w:drawing>
          <wp:inline distT="0" distB="0" distL="0" distR="0">
            <wp:extent cx="6000750" cy="2495550"/>
            <wp:effectExtent l="19050" t="0" r="1905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eastAsia="Times New Roman" w:hAnsi="Times New Roman" w:cs="Times New Roman"/>
          <w:sz w:val="28"/>
          <w:szCs w:val="28"/>
          <w:lang w:val="uk-UA"/>
        </w:rPr>
        <w:t xml:space="preserve">          </w:t>
      </w:r>
    </w:p>
    <w:p w:rsidR="00CD7167" w:rsidRDefault="00CD7167" w:rsidP="00CD7167">
      <w:pPr>
        <w:spacing w:after="0" w:line="240" w:lineRule="auto"/>
        <w:jc w:val="both"/>
        <w:rPr>
          <w:rFonts w:ascii="Times New Roman" w:eastAsia="Times New Roman" w:hAnsi="Times New Roman" w:cs="Times New Roman"/>
          <w:sz w:val="28"/>
          <w:szCs w:val="28"/>
        </w:rPr>
      </w:pPr>
    </w:p>
    <w:p w:rsidR="00CD7167" w:rsidRDefault="00CD7167" w:rsidP="00CD7167">
      <w:pPr>
        <w:tabs>
          <w:tab w:val="left" w:pos="2220"/>
        </w:tabs>
        <w:spacing w:after="0" w:line="240" w:lineRule="auto"/>
        <w:ind w:firstLine="567"/>
        <w:jc w:val="center"/>
        <w:rPr>
          <w:rFonts w:ascii="Times New Roman" w:hAnsi="Times New Roman" w:cs="Times New Roman"/>
          <w:b/>
          <w:sz w:val="28"/>
          <w:szCs w:val="28"/>
          <w:u w:val="single"/>
          <w:lang w:val="uk-UA"/>
        </w:rPr>
      </w:pPr>
      <w:r w:rsidRPr="00B343B7">
        <w:rPr>
          <w:rFonts w:ascii="Times New Roman" w:hAnsi="Times New Roman" w:cs="Times New Roman"/>
          <w:b/>
          <w:sz w:val="28"/>
          <w:szCs w:val="28"/>
          <w:u w:val="single"/>
          <w:lang w:val="uk-UA"/>
        </w:rPr>
        <w:t>Дошкільний вік</w:t>
      </w:r>
    </w:p>
    <w:p w:rsidR="00CD7167" w:rsidRDefault="00CD7167" w:rsidP="00CD7167">
      <w:pPr>
        <w:spacing w:after="0" w:line="240" w:lineRule="auto"/>
        <w:ind w:firstLine="567"/>
        <w:jc w:val="both"/>
        <w:rPr>
          <w:rFonts w:ascii="Times New Roman" w:hAnsi="Times New Roman" w:cs="Times New Roman"/>
          <w:sz w:val="28"/>
          <w:szCs w:val="28"/>
          <w:lang w:val="uk-UA"/>
        </w:rPr>
      </w:pPr>
      <w:r w:rsidRPr="00B343B7">
        <w:rPr>
          <w:rFonts w:ascii="Times New Roman" w:hAnsi="Times New Roman" w:cs="Times New Roman"/>
          <w:sz w:val="28"/>
          <w:szCs w:val="28"/>
          <w:lang w:val="uk-UA"/>
        </w:rPr>
        <w:t>Щодо роботи вихователів груп дітей дошкільного віку, то вони досягли гарних результатів в роботі з формування уявлень</w:t>
      </w:r>
      <w:r>
        <w:rPr>
          <w:rFonts w:ascii="Times New Roman" w:hAnsi="Times New Roman" w:cs="Times New Roman"/>
          <w:sz w:val="28"/>
          <w:szCs w:val="28"/>
          <w:lang w:val="uk-UA"/>
        </w:rPr>
        <w:t xml:space="preserve"> про оточуючий світ та природу, </w:t>
      </w:r>
      <w:r w:rsidRPr="00B343B7">
        <w:rPr>
          <w:rFonts w:ascii="Times New Roman" w:hAnsi="Times New Roman" w:cs="Times New Roman"/>
          <w:sz w:val="28"/>
          <w:szCs w:val="28"/>
          <w:lang w:val="uk-UA"/>
        </w:rPr>
        <w:t>логіко-математичної компетентності завдяки використанню інноваційних технологій, скоординованій взаємодії з батьками, творчому підходу до роботи з дітьми.</w:t>
      </w:r>
    </w:p>
    <w:p w:rsidR="00CD7167" w:rsidRPr="002D42D6" w:rsidRDefault="00CD7167" w:rsidP="00CD7167">
      <w:pPr>
        <w:tabs>
          <w:tab w:val="left" w:pos="2220"/>
        </w:tabs>
        <w:spacing w:after="0" w:line="240" w:lineRule="auto"/>
        <w:ind w:firstLine="567"/>
        <w:jc w:val="center"/>
        <w:rPr>
          <w:rFonts w:ascii="Times New Roman" w:hAnsi="Times New Roman" w:cs="Times New Roman"/>
          <w:b/>
          <w:sz w:val="28"/>
          <w:szCs w:val="28"/>
          <w:lang w:val="uk-UA"/>
        </w:rPr>
      </w:pPr>
      <w:r w:rsidRPr="002D42D6">
        <w:rPr>
          <w:rFonts w:ascii="Times New Roman" w:hAnsi="Times New Roman" w:cs="Times New Roman"/>
          <w:b/>
          <w:sz w:val="28"/>
          <w:szCs w:val="28"/>
          <w:lang w:val="uk-UA"/>
        </w:rPr>
        <w:t>Молодший дошкільний вік</w:t>
      </w:r>
    </w:p>
    <w:p w:rsidR="00CD7167" w:rsidRPr="00B343B7" w:rsidRDefault="00CD7167" w:rsidP="00CD7167">
      <w:pPr>
        <w:spacing w:after="0" w:line="240" w:lineRule="auto"/>
        <w:ind w:firstLine="567"/>
        <w:jc w:val="both"/>
        <w:rPr>
          <w:rFonts w:ascii="Times New Roman" w:hAnsi="Times New Roman" w:cs="Times New Roman"/>
          <w:sz w:val="28"/>
          <w:szCs w:val="28"/>
          <w:lang w:val="uk-UA"/>
        </w:rPr>
      </w:pPr>
      <w:r w:rsidRPr="00B343B7">
        <w:rPr>
          <w:rFonts w:ascii="Times New Roman" w:hAnsi="Times New Roman" w:cs="Times New Roman"/>
          <w:sz w:val="28"/>
          <w:szCs w:val="28"/>
          <w:lang w:val="uk-UA"/>
        </w:rPr>
        <w:t xml:space="preserve">У </w:t>
      </w:r>
      <w:r>
        <w:rPr>
          <w:rFonts w:ascii="Times New Roman" w:hAnsi="Times New Roman" w:cs="Times New Roman"/>
          <w:sz w:val="28"/>
          <w:szCs w:val="28"/>
          <w:lang w:val="uk-UA"/>
        </w:rPr>
        <w:t>освітній роботі в групах</w:t>
      </w:r>
      <w:r w:rsidRPr="00B343B7">
        <w:rPr>
          <w:rFonts w:ascii="Times New Roman" w:hAnsi="Times New Roman" w:cs="Times New Roman"/>
          <w:sz w:val="28"/>
          <w:szCs w:val="28"/>
          <w:lang w:val="uk-UA"/>
        </w:rPr>
        <w:t xml:space="preserve"> дітей молодшого дошкільного </w:t>
      </w:r>
      <w:r>
        <w:rPr>
          <w:rFonts w:ascii="Times New Roman" w:hAnsi="Times New Roman" w:cs="Times New Roman"/>
          <w:sz w:val="28"/>
          <w:szCs w:val="28"/>
          <w:lang w:val="uk-UA"/>
        </w:rPr>
        <w:t xml:space="preserve">віку </w:t>
      </w:r>
      <w:r w:rsidRPr="00B343B7">
        <w:rPr>
          <w:rFonts w:ascii="Times New Roman" w:hAnsi="Times New Roman" w:cs="Times New Roman"/>
          <w:sz w:val="28"/>
          <w:szCs w:val="28"/>
          <w:lang w:val="uk-UA"/>
        </w:rPr>
        <w:t xml:space="preserve"> протягом року пріоритетним напрямком стало ознайомлення з природним довкіллям та первинна соціалізація дітей. Внаслідок цієї роботи діти мають більш повні, ніж їх однолітки, уявлення про оточуючий світ та навички спілкування. Також результатом плідної робо</w:t>
      </w:r>
      <w:r>
        <w:rPr>
          <w:rFonts w:ascii="Times New Roman" w:hAnsi="Times New Roman" w:cs="Times New Roman"/>
          <w:sz w:val="28"/>
          <w:szCs w:val="28"/>
          <w:lang w:val="uk-UA"/>
        </w:rPr>
        <w:t>ти вихователів та помічників</w:t>
      </w:r>
      <w:r w:rsidRPr="00B343B7">
        <w:rPr>
          <w:rFonts w:ascii="Times New Roman" w:hAnsi="Times New Roman" w:cs="Times New Roman"/>
          <w:sz w:val="28"/>
          <w:szCs w:val="28"/>
          <w:lang w:val="uk-UA"/>
        </w:rPr>
        <w:t xml:space="preserve"> вихователя над формуванням культурно-гігієнічних навичок є досить високий розвиток </w:t>
      </w:r>
      <w:r w:rsidRPr="00B343B7">
        <w:rPr>
          <w:rFonts w:ascii="Times New Roman" w:hAnsi="Times New Roman" w:cs="Times New Roman"/>
          <w:sz w:val="28"/>
          <w:szCs w:val="28"/>
          <w:lang w:val="uk-UA"/>
        </w:rPr>
        <w:lastRenderedPageBreak/>
        <w:t>самостійності дітей, сформованість необхідних навичок самообслуговування, і,  навіть, початків взаємодопомоги. Проте, недостатньо сформовано у дітей уявлення про Всесвіт, дослідницькі дії, конструктивні навички, що свідчить про несистематичну роботу в даному напрямку.</w:t>
      </w:r>
    </w:p>
    <w:p w:rsidR="00CD7167" w:rsidRPr="00B343B7" w:rsidRDefault="00CD7167" w:rsidP="00CD7167">
      <w:pPr>
        <w:spacing w:after="0" w:line="240" w:lineRule="auto"/>
        <w:ind w:firstLine="567"/>
        <w:jc w:val="both"/>
        <w:rPr>
          <w:rFonts w:ascii="Times New Roman" w:hAnsi="Times New Roman" w:cs="Times New Roman"/>
          <w:sz w:val="28"/>
          <w:szCs w:val="28"/>
          <w:lang w:val="uk-UA"/>
        </w:rPr>
      </w:pPr>
      <w:r w:rsidRPr="00B343B7">
        <w:rPr>
          <w:rFonts w:ascii="Times New Roman" w:hAnsi="Times New Roman" w:cs="Times New Roman"/>
          <w:sz w:val="28"/>
          <w:szCs w:val="28"/>
          <w:lang w:val="uk-UA"/>
        </w:rPr>
        <w:t>Діти мол</w:t>
      </w:r>
      <w:r>
        <w:rPr>
          <w:rFonts w:ascii="Times New Roman" w:hAnsi="Times New Roman" w:cs="Times New Roman"/>
          <w:sz w:val="28"/>
          <w:szCs w:val="28"/>
          <w:lang w:val="uk-UA"/>
        </w:rPr>
        <w:t>одшого дошкільного віку групи</w:t>
      </w:r>
      <w:r w:rsidR="00E0226B">
        <w:rPr>
          <w:rFonts w:ascii="Times New Roman" w:hAnsi="Times New Roman" w:cs="Times New Roman"/>
          <w:sz w:val="28"/>
          <w:szCs w:val="28"/>
          <w:lang w:val="uk-UA"/>
        </w:rPr>
        <w:t xml:space="preserve"> «</w:t>
      </w:r>
      <w:proofErr w:type="spellStart"/>
      <w:r w:rsidR="00E0226B">
        <w:rPr>
          <w:rFonts w:ascii="Times New Roman" w:hAnsi="Times New Roman" w:cs="Times New Roman"/>
          <w:sz w:val="28"/>
          <w:szCs w:val="28"/>
          <w:lang w:val="uk-UA"/>
        </w:rPr>
        <w:t>Чомусики</w:t>
      </w:r>
      <w:proofErr w:type="spellEnd"/>
      <w:r w:rsidR="00E0226B">
        <w:rPr>
          <w:rFonts w:ascii="Times New Roman" w:hAnsi="Times New Roman" w:cs="Times New Roman"/>
          <w:sz w:val="28"/>
          <w:szCs w:val="28"/>
          <w:lang w:val="uk-UA"/>
        </w:rPr>
        <w:t>»</w:t>
      </w:r>
      <w:r w:rsidRPr="00B343B7">
        <w:rPr>
          <w:rFonts w:ascii="Times New Roman" w:hAnsi="Times New Roman" w:cs="Times New Roman"/>
          <w:sz w:val="28"/>
          <w:szCs w:val="28"/>
          <w:lang w:val="uk-UA"/>
        </w:rPr>
        <w:t xml:space="preserve"> в цілому засвоїли освітні завдання. Пріоритетним напрямком роботи педагог цієї групи вва</w:t>
      </w:r>
      <w:r w:rsidR="00E0226B">
        <w:rPr>
          <w:rFonts w:ascii="Times New Roman" w:hAnsi="Times New Roman" w:cs="Times New Roman"/>
          <w:sz w:val="28"/>
          <w:szCs w:val="28"/>
          <w:lang w:val="uk-UA"/>
        </w:rPr>
        <w:t>жала сенсорний розвиток малюків</w:t>
      </w:r>
      <w:r w:rsidRPr="00B343B7">
        <w:rPr>
          <w:rFonts w:ascii="Times New Roman" w:hAnsi="Times New Roman" w:cs="Times New Roman"/>
          <w:sz w:val="28"/>
          <w:szCs w:val="28"/>
          <w:lang w:val="uk-UA"/>
        </w:rPr>
        <w:t>.</w:t>
      </w:r>
    </w:p>
    <w:p w:rsidR="00CD7167" w:rsidRPr="00B343B7" w:rsidRDefault="00CD7167" w:rsidP="00CD7167">
      <w:pPr>
        <w:spacing w:after="0" w:line="240" w:lineRule="auto"/>
        <w:ind w:firstLine="567"/>
        <w:jc w:val="both"/>
        <w:rPr>
          <w:rFonts w:ascii="Times New Roman" w:hAnsi="Times New Roman" w:cs="Times New Roman"/>
          <w:sz w:val="28"/>
          <w:szCs w:val="28"/>
          <w:lang w:val="uk-UA"/>
        </w:rPr>
      </w:pPr>
      <w:r w:rsidRPr="00B343B7">
        <w:rPr>
          <w:rFonts w:ascii="Times New Roman" w:hAnsi="Times New Roman" w:cs="Times New Roman"/>
          <w:sz w:val="28"/>
          <w:szCs w:val="28"/>
          <w:lang w:val="uk-UA"/>
        </w:rPr>
        <w:t xml:space="preserve">Таким чином, у </w:t>
      </w:r>
      <w:r w:rsidR="00E0226B">
        <w:rPr>
          <w:rFonts w:ascii="Times New Roman" w:hAnsi="Times New Roman" w:cs="Times New Roman"/>
          <w:sz w:val="28"/>
          <w:szCs w:val="28"/>
          <w:lang w:val="uk-UA"/>
        </w:rPr>
        <w:t>групі</w:t>
      </w:r>
      <w:r w:rsidRPr="00B343B7">
        <w:rPr>
          <w:rFonts w:ascii="Times New Roman" w:hAnsi="Times New Roman" w:cs="Times New Roman"/>
          <w:sz w:val="28"/>
          <w:szCs w:val="28"/>
          <w:lang w:val="uk-UA"/>
        </w:rPr>
        <w:t xml:space="preserve"> молодшого дошкільного віку </w:t>
      </w:r>
      <w:r w:rsidR="00E0226B">
        <w:rPr>
          <w:rFonts w:ascii="Times New Roman" w:hAnsi="Times New Roman" w:cs="Times New Roman"/>
          <w:sz w:val="28"/>
          <w:szCs w:val="28"/>
          <w:lang w:val="uk-UA"/>
        </w:rPr>
        <w:t>п</w:t>
      </w:r>
      <w:r w:rsidRPr="00B343B7">
        <w:rPr>
          <w:rFonts w:ascii="Times New Roman" w:hAnsi="Times New Roman" w:cs="Times New Roman"/>
          <w:sz w:val="28"/>
          <w:szCs w:val="28"/>
          <w:lang w:val="uk-UA"/>
        </w:rPr>
        <w:t>отребує подальшої роботи формування комунікативно-мовленнєвої діяльності, елементарних уявлень про природу планети Земля, навичок дослідницької діяльності формування екологічної компетентності.</w:t>
      </w:r>
    </w:p>
    <w:p w:rsidR="00CD7167" w:rsidRPr="00E46D3B" w:rsidRDefault="00CD7167" w:rsidP="00CD7167">
      <w:pPr>
        <w:spacing w:after="0" w:line="240" w:lineRule="auto"/>
        <w:jc w:val="both"/>
        <w:rPr>
          <w:rFonts w:ascii="Times New Roman" w:hAnsi="Times New Roman" w:cs="Times New Roman"/>
          <w:sz w:val="24"/>
          <w:szCs w:val="24"/>
          <w:lang w:val="uk-UA"/>
        </w:rPr>
      </w:pPr>
    </w:p>
    <w:p w:rsidR="00CD7167" w:rsidRDefault="00CD7167" w:rsidP="00CD7167">
      <w:pPr>
        <w:spacing w:after="0" w:line="240" w:lineRule="auto"/>
        <w:jc w:val="center"/>
        <w:rPr>
          <w:rFonts w:ascii="Times New Roman" w:hAnsi="Times New Roman"/>
          <w:b/>
          <w:sz w:val="28"/>
          <w:szCs w:val="28"/>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травень 2021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четвертого</w:t>
      </w:r>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CD7167" w:rsidRDefault="00E0226B" w:rsidP="00CD7167">
      <w:pPr>
        <w:spacing w:after="0" w:line="240" w:lineRule="auto"/>
        <w:jc w:val="right"/>
        <w:textAlignment w:val="baseline"/>
        <w:rPr>
          <w:rFonts w:ascii="Times New Roman" w:hAnsi="Times New Roman"/>
          <w:b/>
          <w:bCs/>
          <w:sz w:val="28"/>
          <w:szCs w:val="28"/>
          <w:lang w:val="uk-UA"/>
        </w:rPr>
      </w:pPr>
      <w:r w:rsidRPr="00E0226B">
        <w:rPr>
          <w:rFonts w:ascii="Times New Roman" w:hAnsi="Times New Roman"/>
          <w:b/>
          <w:sz w:val="28"/>
          <w:szCs w:val="28"/>
          <w:lang w:val="uk-UA"/>
        </w:rPr>
        <w:drawing>
          <wp:inline distT="0" distB="0" distL="0" distR="0">
            <wp:extent cx="5857875" cy="2333625"/>
            <wp:effectExtent l="19050" t="0" r="9525" b="0"/>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CD7167">
        <w:rPr>
          <w:rFonts w:ascii="Times New Roman" w:hAnsi="Times New Roman"/>
          <w:b/>
          <w:sz w:val="28"/>
          <w:szCs w:val="28"/>
          <w:lang w:val="uk-UA"/>
        </w:rPr>
        <w:t>Діаграма 2</w:t>
      </w:r>
    </w:p>
    <w:p w:rsidR="00CD7167" w:rsidRDefault="00CD7167" w:rsidP="00CD7167">
      <w:pPr>
        <w:spacing w:after="0" w:line="240" w:lineRule="auto"/>
        <w:jc w:val="both"/>
        <w:rPr>
          <w:rFonts w:ascii="Times New Roman" w:hAnsi="Times New Roman" w:cs="Times New Roman"/>
          <w:sz w:val="28"/>
          <w:szCs w:val="28"/>
          <w:lang w:val="uk-UA"/>
        </w:rPr>
      </w:pPr>
    </w:p>
    <w:p w:rsidR="00CD7167" w:rsidRPr="002D42D6" w:rsidRDefault="00CD7167" w:rsidP="00CD7167">
      <w:pPr>
        <w:spacing w:after="0" w:line="240" w:lineRule="auto"/>
        <w:ind w:firstLine="567"/>
        <w:jc w:val="center"/>
        <w:rPr>
          <w:rFonts w:ascii="Times New Roman" w:hAnsi="Times New Roman" w:cs="Times New Roman"/>
          <w:b/>
          <w:sz w:val="28"/>
          <w:szCs w:val="28"/>
          <w:lang w:val="uk-UA"/>
        </w:rPr>
      </w:pPr>
      <w:r w:rsidRPr="002D42D6">
        <w:rPr>
          <w:rFonts w:ascii="Times New Roman" w:hAnsi="Times New Roman" w:cs="Times New Roman"/>
          <w:b/>
          <w:sz w:val="28"/>
          <w:szCs w:val="28"/>
          <w:lang w:val="uk-UA"/>
        </w:rPr>
        <w:t>Середній дошкільний вік</w:t>
      </w:r>
    </w:p>
    <w:p w:rsidR="00CD7167" w:rsidRDefault="00CD7167" w:rsidP="00CD7167">
      <w:pPr>
        <w:spacing w:after="0" w:line="240" w:lineRule="auto"/>
        <w:ind w:firstLine="567"/>
        <w:jc w:val="both"/>
        <w:rPr>
          <w:rFonts w:ascii="Times New Roman" w:hAnsi="Times New Roman" w:cs="Times New Roman"/>
          <w:sz w:val="28"/>
          <w:szCs w:val="28"/>
          <w:lang w:val="uk-UA"/>
        </w:rPr>
      </w:pPr>
      <w:r w:rsidRPr="002D42D6">
        <w:rPr>
          <w:rFonts w:ascii="Times New Roman" w:hAnsi="Times New Roman" w:cs="Times New Roman"/>
          <w:sz w:val="28"/>
          <w:szCs w:val="28"/>
          <w:lang w:val="uk-UA"/>
        </w:rPr>
        <w:t>Вихователь групи дітей середнього дошкільного</w:t>
      </w:r>
      <w:r>
        <w:rPr>
          <w:rFonts w:ascii="Times New Roman" w:hAnsi="Times New Roman" w:cs="Times New Roman"/>
          <w:sz w:val="28"/>
          <w:szCs w:val="28"/>
          <w:lang w:val="uk-UA"/>
        </w:rPr>
        <w:t xml:space="preserve"> віку №9 </w:t>
      </w:r>
      <w:proofErr w:type="spellStart"/>
      <w:r>
        <w:rPr>
          <w:rFonts w:ascii="Times New Roman" w:hAnsi="Times New Roman" w:cs="Times New Roman"/>
          <w:sz w:val="28"/>
          <w:szCs w:val="28"/>
          <w:lang w:val="uk-UA"/>
        </w:rPr>
        <w:t>Зайченко</w:t>
      </w:r>
      <w:proofErr w:type="spellEnd"/>
      <w:r>
        <w:rPr>
          <w:rFonts w:ascii="Times New Roman" w:hAnsi="Times New Roman" w:cs="Times New Roman"/>
          <w:sz w:val="28"/>
          <w:szCs w:val="28"/>
          <w:lang w:val="uk-UA"/>
        </w:rPr>
        <w:t xml:space="preserve"> Т.О.</w:t>
      </w:r>
      <w:r w:rsidRPr="002D42D6">
        <w:rPr>
          <w:rFonts w:ascii="Times New Roman" w:hAnsi="Times New Roman" w:cs="Times New Roman"/>
          <w:sz w:val="28"/>
          <w:szCs w:val="28"/>
          <w:lang w:val="uk-UA"/>
        </w:rPr>
        <w:t xml:space="preserve"> багато уваги приділяла ознайомленню дітей з економікою, </w:t>
      </w:r>
      <w:proofErr w:type="spellStart"/>
      <w:r w:rsidRPr="002D42D6">
        <w:rPr>
          <w:rFonts w:ascii="Times New Roman" w:hAnsi="Times New Roman" w:cs="Times New Roman"/>
          <w:sz w:val="28"/>
          <w:szCs w:val="28"/>
          <w:lang w:val="uk-UA"/>
        </w:rPr>
        <w:t>валеологічній</w:t>
      </w:r>
      <w:proofErr w:type="spellEnd"/>
      <w:r w:rsidRPr="002D42D6">
        <w:rPr>
          <w:rFonts w:ascii="Times New Roman" w:hAnsi="Times New Roman" w:cs="Times New Roman"/>
          <w:sz w:val="28"/>
          <w:szCs w:val="28"/>
          <w:lang w:val="uk-UA"/>
        </w:rPr>
        <w:t xml:space="preserve"> освіті, а також формуванню основ безпеки життєдіяльності. У дітей на досить високому рівні сформовані навички зображувальної діяльності, творчого ставлення до завдань. Разом з тим, слід зазначити, що потребує покращення робота з формування у дітей зв’язного українського мовлення.</w:t>
      </w:r>
    </w:p>
    <w:p w:rsidR="00CD7167" w:rsidRDefault="00CD7167" w:rsidP="00CD71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w:t>
      </w:r>
      <w:r w:rsidRPr="002D42D6">
        <w:rPr>
          <w:rFonts w:ascii="Times New Roman" w:hAnsi="Times New Roman" w:cs="Times New Roman"/>
          <w:sz w:val="28"/>
          <w:szCs w:val="28"/>
          <w:lang w:val="uk-UA"/>
        </w:rPr>
        <w:t xml:space="preserve"> групи діте</w:t>
      </w:r>
      <w:r>
        <w:rPr>
          <w:rFonts w:ascii="Times New Roman" w:hAnsi="Times New Roman" w:cs="Times New Roman"/>
          <w:sz w:val="28"/>
          <w:szCs w:val="28"/>
          <w:lang w:val="uk-UA"/>
        </w:rPr>
        <w:t xml:space="preserve">й середнього дошкільного віку №2 та №7 </w:t>
      </w:r>
      <w:proofErr w:type="spellStart"/>
      <w:r>
        <w:rPr>
          <w:rFonts w:ascii="Times New Roman" w:hAnsi="Times New Roman" w:cs="Times New Roman"/>
          <w:sz w:val="28"/>
          <w:szCs w:val="28"/>
          <w:lang w:val="uk-UA"/>
        </w:rPr>
        <w:t>Абабова</w:t>
      </w:r>
      <w:proofErr w:type="spellEnd"/>
      <w:r>
        <w:rPr>
          <w:rFonts w:ascii="Times New Roman" w:hAnsi="Times New Roman" w:cs="Times New Roman"/>
          <w:sz w:val="28"/>
          <w:szCs w:val="28"/>
          <w:lang w:val="uk-UA"/>
        </w:rPr>
        <w:t xml:space="preserve"> Т.П. та Нікітіна В.А.</w:t>
      </w:r>
      <w:r w:rsidRPr="002D42D6">
        <w:rPr>
          <w:rFonts w:ascii="Times New Roman" w:hAnsi="Times New Roman" w:cs="Times New Roman"/>
          <w:sz w:val="28"/>
          <w:szCs w:val="28"/>
          <w:lang w:val="uk-UA"/>
        </w:rPr>
        <w:t xml:space="preserve">, пріоритетним напрямком роботи обрала формування соціальної компетентності з використанням різноманітних </w:t>
      </w:r>
      <w:r>
        <w:rPr>
          <w:rFonts w:ascii="Times New Roman" w:hAnsi="Times New Roman" w:cs="Times New Roman"/>
          <w:sz w:val="28"/>
          <w:szCs w:val="28"/>
          <w:lang w:val="uk-UA"/>
        </w:rPr>
        <w:t xml:space="preserve">інноваційних </w:t>
      </w:r>
      <w:r w:rsidRPr="002D42D6">
        <w:rPr>
          <w:rFonts w:ascii="Times New Roman" w:hAnsi="Times New Roman" w:cs="Times New Roman"/>
          <w:sz w:val="28"/>
          <w:szCs w:val="28"/>
          <w:lang w:val="uk-UA"/>
        </w:rPr>
        <w:t>методів і прийомів (художні твори, ігри, вправи, продуктивні та пошукові види діяльності). Діти цієї групи мають досить високі показники сформованості відповідних знань та вмінь. Багато уваги приділено патріотичному вихованню малюків, ознайомленню з культурою та традиціями українського народу. Діти легко спілкуються, будують висловлювання та роблять висновки, проте російською мовою, з українським мовленням наявні деякі труднощі.</w:t>
      </w:r>
    </w:p>
    <w:p w:rsidR="00CD7167" w:rsidRPr="006F784E" w:rsidRDefault="00CD7167" w:rsidP="00CD7167">
      <w:pPr>
        <w:spacing w:after="0" w:line="240" w:lineRule="auto"/>
        <w:ind w:firstLine="567"/>
        <w:jc w:val="both"/>
        <w:rPr>
          <w:rFonts w:ascii="Times New Roman" w:hAnsi="Times New Roman" w:cs="Times New Roman"/>
          <w:sz w:val="28"/>
          <w:szCs w:val="28"/>
          <w:lang w:val="uk-UA"/>
        </w:rPr>
      </w:pPr>
    </w:p>
    <w:p w:rsidR="00CD7167" w:rsidRDefault="00CD7167" w:rsidP="00CD7167">
      <w:pPr>
        <w:pStyle w:val="a3"/>
        <w:spacing w:after="0" w:line="240" w:lineRule="auto"/>
        <w:ind w:left="0"/>
        <w:jc w:val="center"/>
        <w:rPr>
          <w:rFonts w:ascii="Times New Roman" w:hAnsi="Times New Roman" w:cs="Times New Roman"/>
          <w:b/>
          <w:sz w:val="28"/>
          <w:szCs w:val="28"/>
          <w:lang w:val="uk-UA"/>
        </w:rPr>
      </w:pPr>
      <w:r w:rsidRPr="00996743">
        <w:rPr>
          <w:rFonts w:ascii="Times New Roman" w:hAnsi="Times New Roman"/>
          <w:b/>
          <w:bCs/>
          <w:sz w:val="28"/>
          <w:szCs w:val="28"/>
          <w:lang w:val="uk-UA"/>
        </w:rPr>
        <w:lastRenderedPageBreak/>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травень 2021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п</w:t>
      </w:r>
      <w:r w:rsidRPr="002F12C8">
        <w:rPr>
          <w:rFonts w:ascii="Times New Roman" w:hAnsi="Times New Roman"/>
          <w:b/>
          <w:sz w:val="28"/>
          <w:szCs w:val="28"/>
        </w:rPr>
        <w:t>’</w:t>
      </w:r>
      <w:proofErr w:type="spellStart"/>
      <w:r>
        <w:rPr>
          <w:rFonts w:ascii="Times New Roman" w:hAnsi="Times New Roman"/>
          <w:b/>
          <w:sz w:val="28"/>
          <w:szCs w:val="28"/>
          <w:lang w:val="uk-UA"/>
        </w:rPr>
        <w:t>ятого</w:t>
      </w:r>
      <w:proofErr w:type="spellEnd"/>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CD7167" w:rsidRPr="002041EE" w:rsidRDefault="00CD7167" w:rsidP="00CD7167">
      <w:pPr>
        <w:pStyle w:val="a3"/>
        <w:spacing w:after="0" w:line="240" w:lineRule="auto"/>
        <w:ind w:left="0"/>
        <w:jc w:val="right"/>
        <w:rPr>
          <w:rFonts w:ascii="Times New Roman" w:hAnsi="Times New Roman" w:cs="Times New Roman"/>
          <w:sz w:val="28"/>
          <w:szCs w:val="28"/>
          <w:lang w:val="uk-UA"/>
        </w:rPr>
      </w:pPr>
      <w:r w:rsidRPr="00996743">
        <w:rPr>
          <w:rFonts w:ascii="Times New Roman" w:hAnsi="Times New Roman" w:cs="Times New Roman"/>
          <w:b/>
          <w:sz w:val="28"/>
          <w:szCs w:val="28"/>
          <w:lang w:val="uk-UA"/>
        </w:rPr>
        <w:t xml:space="preserve">Діаграма </w:t>
      </w:r>
      <w:r w:rsidRPr="002041EE">
        <w:rPr>
          <w:rFonts w:ascii="Times New Roman" w:hAnsi="Times New Roman" w:cs="Times New Roman"/>
          <w:b/>
          <w:sz w:val="28"/>
          <w:szCs w:val="28"/>
          <w:lang w:val="uk-UA"/>
        </w:rPr>
        <w:t>3</w:t>
      </w:r>
    </w:p>
    <w:p w:rsidR="00F8320C" w:rsidRDefault="00F8320C" w:rsidP="00F8320C">
      <w:pPr>
        <w:shd w:val="clear" w:color="auto" w:fill="FFFFFF"/>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noProof/>
          <w:sz w:val="24"/>
          <w:szCs w:val="24"/>
        </w:rPr>
        <w:drawing>
          <wp:anchor distT="0" distB="4445" distL="114300" distR="114300" simplePos="0" relativeHeight="251659264" behindDoc="0" locked="0" layoutInCell="1" allowOverlap="1">
            <wp:simplePos x="0" y="0"/>
            <wp:positionH relativeFrom="column">
              <wp:posOffset>-13335</wp:posOffset>
            </wp:positionH>
            <wp:positionV relativeFrom="paragraph">
              <wp:posOffset>100330</wp:posOffset>
            </wp:positionV>
            <wp:extent cx="5991225" cy="2447925"/>
            <wp:effectExtent l="19050" t="0" r="9525" b="0"/>
            <wp:wrapThrough wrapText="bothSides">
              <wp:wrapPolygon edited="0">
                <wp:start x="-69" y="0"/>
                <wp:lineTo x="-69" y="21516"/>
                <wp:lineTo x="21634" y="21516"/>
                <wp:lineTo x="21634" y="0"/>
                <wp:lineTo x="-69" y="0"/>
              </wp:wrapPolygon>
            </wp:wrapThrough>
            <wp:docPr id="5"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D7167" w:rsidRPr="00EA65DF">
        <w:rPr>
          <w:rFonts w:ascii="Times New Roman" w:hAnsi="Times New Roman"/>
          <w:sz w:val="24"/>
          <w:szCs w:val="24"/>
          <w:lang w:val="uk-UA"/>
        </w:rPr>
        <w:t xml:space="preserve">       </w:t>
      </w:r>
    </w:p>
    <w:p w:rsidR="00F8320C" w:rsidRDefault="00F8320C" w:rsidP="00CD7167">
      <w:pPr>
        <w:spacing w:after="0" w:line="240" w:lineRule="auto"/>
        <w:jc w:val="both"/>
        <w:textAlignment w:val="baseline"/>
        <w:rPr>
          <w:rFonts w:ascii="Times New Roman" w:hAnsi="Times New Roman"/>
          <w:b/>
          <w:bCs/>
          <w:sz w:val="28"/>
          <w:szCs w:val="28"/>
          <w:lang w:val="uk-UA"/>
        </w:rPr>
      </w:pPr>
    </w:p>
    <w:p w:rsidR="00CD7167" w:rsidRPr="006C0C9E" w:rsidRDefault="00CD7167" w:rsidP="00CD7167">
      <w:pPr>
        <w:spacing w:after="0" w:line="240" w:lineRule="auto"/>
        <w:jc w:val="center"/>
        <w:textAlignment w:val="baseline"/>
        <w:rPr>
          <w:rFonts w:ascii="Times New Roman" w:eastAsia="Times New Roman" w:hAnsi="Times New Roman" w:cs="Times New Roman"/>
          <w:b/>
          <w:sz w:val="28"/>
          <w:szCs w:val="28"/>
          <w:lang w:val="uk-UA"/>
        </w:rPr>
      </w:pPr>
      <w:r w:rsidRPr="006C0C9E">
        <w:rPr>
          <w:rFonts w:ascii="Times New Roman" w:eastAsia="Times New Roman" w:hAnsi="Times New Roman" w:cs="Times New Roman"/>
          <w:b/>
          <w:sz w:val="28"/>
          <w:szCs w:val="28"/>
          <w:lang w:val="uk-UA"/>
        </w:rPr>
        <w:t>Старший дошкільний вік</w:t>
      </w:r>
    </w:p>
    <w:p w:rsidR="00CD7167" w:rsidRPr="006C0C9E" w:rsidRDefault="00CD7167" w:rsidP="00CD71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Лисенко В.Т.</w:t>
      </w:r>
      <w:r w:rsidRPr="006C0C9E">
        <w:rPr>
          <w:rFonts w:ascii="Times New Roman" w:hAnsi="Times New Roman" w:cs="Times New Roman"/>
          <w:sz w:val="28"/>
          <w:szCs w:val="28"/>
          <w:lang w:val="uk-UA"/>
        </w:rPr>
        <w:t xml:space="preserve"> вихователь дітей ст</w:t>
      </w:r>
      <w:r>
        <w:rPr>
          <w:rFonts w:ascii="Times New Roman" w:hAnsi="Times New Roman" w:cs="Times New Roman"/>
          <w:sz w:val="28"/>
          <w:szCs w:val="28"/>
          <w:lang w:val="uk-UA"/>
        </w:rPr>
        <w:t>аршого дошкільного віку групи №10</w:t>
      </w:r>
      <w:r w:rsidRPr="006C0C9E">
        <w:rPr>
          <w:rFonts w:ascii="Times New Roman" w:hAnsi="Times New Roman" w:cs="Times New Roman"/>
          <w:sz w:val="28"/>
          <w:szCs w:val="28"/>
          <w:lang w:val="uk-UA"/>
        </w:rPr>
        <w:t xml:space="preserve">, багато уваги приділила формуванню у дітей зв’язного мовлення, тому рівень сформованості мовленнєвої компетентності у дітей її групи досить високий. Крім того вона постійно працює над ознайомленням з культурою рідного краю, формуванням патріотичних почуттів. Діти мають розвинуті навички малювання, аплікації, дещо гірші – з ліплення. Проте не достатньо сформовані виконавські вміння, мало уваги приділялось театралізованій діяльності.  </w:t>
      </w:r>
    </w:p>
    <w:p w:rsidR="00CD7167" w:rsidRPr="006C0C9E" w:rsidRDefault="00CD7167" w:rsidP="00CD7167">
      <w:pPr>
        <w:spacing w:after="0" w:line="240" w:lineRule="auto"/>
        <w:ind w:firstLine="567"/>
        <w:jc w:val="both"/>
        <w:rPr>
          <w:rFonts w:ascii="Times New Roman" w:hAnsi="Times New Roman" w:cs="Times New Roman"/>
          <w:sz w:val="28"/>
          <w:szCs w:val="28"/>
          <w:lang w:val="uk-UA"/>
        </w:rPr>
      </w:pPr>
      <w:r w:rsidRPr="006C0C9E">
        <w:rPr>
          <w:rFonts w:ascii="Times New Roman" w:hAnsi="Times New Roman" w:cs="Times New Roman"/>
          <w:sz w:val="28"/>
          <w:szCs w:val="28"/>
          <w:lang w:val="uk-UA"/>
        </w:rPr>
        <w:t>Вихователі старшої групи № 5</w:t>
      </w:r>
      <w:r>
        <w:rPr>
          <w:rFonts w:ascii="Times New Roman" w:hAnsi="Times New Roman" w:cs="Times New Roman"/>
          <w:sz w:val="28"/>
          <w:szCs w:val="28"/>
          <w:lang w:val="uk-UA"/>
        </w:rPr>
        <w:t xml:space="preserve"> та 4</w:t>
      </w:r>
      <w:r w:rsidRPr="006C0C9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Цирулік</w:t>
      </w:r>
      <w:proofErr w:type="spellEnd"/>
      <w:r>
        <w:rPr>
          <w:rFonts w:ascii="Times New Roman" w:hAnsi="Times New Roman" w:cs="Times New Roman"/>
          <w:sz w:val="28"/>
          <w:szCs w:val="28"/>
          <w:lang w:val="uk-UA"/>
        </w:rPr>
        <w:t xml:space="preserve"> О.О. та Колісник Л.Ю.)</w:t>
      </w:r>
      <w:r w:rsidRPr="006C0C9E">
        <w:rPr>
          <w:rFonts w:ascii="Times New Roman" w:hAnsi="Times New Roman" w:cs="Times New Roman"/>
          <w:sz w:val="28"/>
          <w:szCs w:val="28"/>
          <w:lang w:val="uk-UA"/>
        </w:rPr>
        <w:t xml:space="preserve"> намагались всебі</w:t>
      </w:r>
      <w:r>
        <w:rPr>
          <w:rFonts w:ascii="Times New Roman" w:hAnsi="Times New Roman" w:cs="Times New Roman"/>
          <w:sz w:val="28"/>
          <w:szCs w:val="28"/>
          <w:lang w:val="uk-UA"/>
        </w:rPr>
        <w:t xml:space="preserve">чно підходити до розвитку дітей. </w:t>
      </w:r>
      <w:r w:rsidRPr="006C0C9E">
        <w:rPr>
          <w:rFonts w:ascii="Times New Roman" w:hAnsi="Times New Roman" w:cs="Times New Roman"/>
          <w:sz w:val="28"/>
          <w:szCs w:val="28"/>
          <w:lang w:val="uk-UA"/>
        </w:rPr>
        <w:t xml:space="preserve">Такий підхід створив умови для розвитку у дітей логічного та образного мислення, таких якостей, як самостійність, активність, сприяв формуванню вміння робити висновки, припущення. Разом з тим, слід зазначити, що потребує покращення робота з формування у дітей образного  українського мовлення,  зокрема, майже не вживаються малі фольклорні жанри, мова недостатньо виразна та образна. </w:t>
      </w:r>
    </w:p>
    <w:p w:rsidR="00CD7167" w:rsidRDefault="00CD7167" w:rsidP="00CD7167">
      <w:pPr>
        <w:spacing w:after="0" w:line="240" w:lineRule="auto"/>
        <w:ind w:firstLine="567"/>
        <w:jc w:val="both"/>
        <w:rPr>
          <w:rFonts w:ascii="Times New Roman" w:hAnsi="Times New Roman" w:cs="Times New Roman"/>
          <w:sz w:val="28"/>
          <w:szCs w:val="28"/>
          <w:lang w:val="uk-UA"/>
        </w:rPr>
      </w:pPr>
      <w:r w:rsidRPr="006C0C9E">
        <w:rPr>
          <w:rFonts w:ascii="Times New Roman" w:hAnsi="Times New Roman" w:cs="Times New Roman"/>
          <w:sz w:val="28"/>
          <w:szCs w:val="28"/>
          <w:lang w:val="uk-UA"/>
        </w:rPr>
        <w:t>В цілому діти старш</w:t>
      </w:r>
      <w:r>
        <w:rPr>
          <w:rFonts w:ascii="Times New Roman" w:hAnsi="Times New Roman" w:cs="Times New Roman"/>
          <w:sz w:val="28"/>
          <w:szCs w:val="28"/>
          <w:lang w:val="uk-UA"/>
        </w:rPr>
        <w:t xml:space="preserve">их груп підготовлені до школи. </w:t>
      </w:r>
      <w:r w:rsidRPr="006C0C9E">
        <w:rPr>
          <w:rFonts w:ascii="Times New Roman" w:hAnsi="Times New Roman" w:cs="Times New Roman"/>
          <w:sz w:val="28"/>
          <w:szCs w:val="28"/>
          <w:lang w:val="uk-UA"/>
        </w:rPr>
        <w:t>За дослідженнями практичного психолога, всі діти старших груп готові до школи.</w:t>
      </w:r>
    </w:p>
    <w:p w:rsidR="00CD7167" w:rsidRPr="006C0C9E" w:rsidRDefault="00CD7167" w:rsidP="00CD7167">
      <w:pPr>
        <w:spacing w:after="0" w:line="240" w:lineRule="auto"/>
        <w:ind w:firstLine="567"/>
        <w:jc w:val="both"/>
        <w:rPr>
          <w:rFonts w:ascii="Times New Roman" w:hAnsi="Times New Roman" w:cs="Times New Roman"/>
          <w:sz w:val="28"/>
          <w:szCs w:val="28"/>
          <w:lang w:val="uk-UA"/>
        </w:rPr>
      </w:pPr>
    </w:p>
    <w:p w:rsidR="00CD7167" w:rsidRDefault="00CD7167" w:rsidP="00CD7167">
      <w:pPr>
        <w:spacing w:after="0" w:line="240" w:lineRule="auto"/>
        <w:jc w:val="center"/>
        <w:rPr>
          <w:rFonts w:ascii="Times New Roman" w:hAnsi="Times New Roman"/>
          <w:b/>
          <w:sz w:val="28"/>
          <w:szCs w:val="28"/>
          <w:lang w:val="uk-UA"/>
        </w:rPr>
      </w:pPr>
      <w:r w:rsidRPr="00996743">
        <w:rPr>
          <w:rFonts w:ascii="Times New Roman" w:hAnsi="Times New Roman"/>
          <w:b/>
          <w:bCs/>
          <w:sz w:val="28"/>
          <w:szCs w:val="28"/>
          <w:lang w:val="uk-UA"/>
        </w:rPr>
        <w:t>У</w:t>
      </w:r>
      <w:proofErr w:type="spellStart"/>
      <w:r w:rsidRPr="00996743">
        <w:rPr>
          <w:rFonts w:ascii="Times New Roman" w:hAnsi="Times New Roman"/>
          <w:b/>
          <w:bCs/>
          <w:sz w:val="28"/>
          <w:szCs w:val="28"/>
        </w:rPr>
        <w:t>загальнен</w:t>
      </w:r>
      <w:proofErr w:type="spellEnd"/>
      <w:r w:rsidRPr="00996743">
        <w:rPr>
          <w:rFonts w:ascii="Times New Roman" w:hAnsi="Times New Roman"/>
          <w:b/>
          <w:bCs/>
          <w:sz w:val="28"/>
          <w:szCs w:val="28"/>
          <w:lang w:val="uk-UA"/>
        </w:rPr>
        <w:t xml:space="preserve">і результати </w:t>
      </w:r>
      <w:r>
        <w:rPr>
          <w:rFonts w:ascii="Times New Roman" w:hAnsi="Times New Roman"/>
          <w:b/>
          <w:bCs/>
          <w:sz w:val="28"/>
          <w:szCs w:val="28"/>
          <w:lang w:val="uk-UA"/>
        </w:rPr>
        <w:t xml:space="preserve">за травень 2021 року </w:t>
      </w:r>
      <w:proofErr w:type="spellStart"/>
      <w:r w:rsidRPr="00996743">
        <w:rPr>
          <w:rFonts w:ascii="Times New Roman" w:hAnsi="Times New Roman"/>
          <w:b/>
          <w:sz w:val="28"/>
          <w:szCs w:val="28"/>
        </w:rPr>
        <w:t>визначення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рівня</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компетентності</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дітей</w:t>
      </w:r>
      <w:proofErr w:type="spellEnd"/>
      <w:r>
        <w:rPr>
          <w:rFonts w:ascii="Times New Roman" w:hAnsi="Times New Roman"/>
          <w:b/>
          <w:sz w:val="28"/>
          <w:szCs w:val="28"/>
          <w:lang w:val="uk-UA"/>
        </w:rPr>
        <w:t xml:space="preserve"> </w:t>
      </w:r>
      <w:r w:rsidRPr="00996743">
        <w:rPr>
          <w:rFonts w:ascii="Times New Roman" w:hAnsi="Times New Roman"/>
          <w:b/>
          <w:sz w:val="28"/>
          <w:szCs w:val="28"/>
        </w:rPr>
        <w:t xml:space="preserve">за </w:t>
      </w:r>
      <w:proofErr w:type="spellStart"/>
      <w:r w:rsidRPr="00996743">
        <w:rPr>
          <w:rFonts w:ascii="Times New Roman" w:hAnsi="Times New Roman"/>
          <w:b/>
          <w:sz w:val="28"/>
          <w:szCs w:val="28"/>
        </w:rPr>
        <w:t>освітніми</w:t>
      </w:r>
      <w:proofErr w:type="spellEnd"/>
      <w:r w:rsidRPr="00996743">
        <w:rPr>
          <w:rFonts w:ascii="Times New Roman" w:hAnsi="Times New Roman"/>
          <w:b/>
          <w:sz w:val="28"/>
          <w:szCs w:val="28"/>
        </w:rPr>
        <w:t xml:space="preserve"> </w:t>
      </w:r>
      <w:proofErr w:type="spellStart"/>
      <w:r w:rsidRPr="00996743">
        <w:rPr>
          <w:rFonts w:ascii="Times New Roman" w:hAnsi="Times New Roman"/>
          <w:b/>
          <w:sz w:val="28"/>
          <w:szCs w:val="28"/>
        </w:rPr>
        <w:t>лініями</w:t>
      </w:r>
      <w:proofErr w:type="spellEnd"/>
      <w:r w:rsidRPr="00996743">
        <w:rPr>
          <w:rFonts w:ascii="Times New Roman" w:hAnsi="Times New Roman"/>
          <w:b/>
          <w:sz w:val="28"/>
          <w:szCs w:val="28"/>
        </w:rPr>
        <w:t xml:space="preserve"> </w:t>
      </w:r>
      <w:r>
        <w:rPr>
          <w:rFonts w:ascii="Times New Roman" w:hAnsi="Times New Roman"/>
          <w:b/>
          <w:sz w:val="28"/>
          <w:szCs w:val="28"/>
          <w:lang w:val="uk-UA"/>
        </w:rPr>
        <w:t>шостого</w:t>
      </w:r>
      <w:r w:rsidRPr="00996743">
        <w:rPr>
          <w:rFonts w:ascii="Times New Roman" w:hAnsi="Times New Roman"/>
          <w:b/>
          <w:sz w:val="28"/>
          <w:szCs w:val="28"/>
          <w:lang w:val="uk-UA"/>
        </w:rPr>
        <w:t xml:space="preserve"> року</w:t>
      </w:r>
      <w:r w:rsidRPr="00996743">
        <w:rPr>
          <w:rFonts w:ascii="Times New Roman" w:hAnsi="Times New Roman"/>
          <w:b/>
          <w:sz w:val="28"/>
          <w:szCs w:val="28"/>
        </w:rPr>
        <w:t xml:space="preserve"> </w:t>
      </w:r>
      <w:proofErr w:type="spellStart"/>
      <w:r w:rsidRPr="00996743">
        <w:rPr>
          <w:rFonts w:ascii="Times New Roman" w:hAnsi="Times New Roman"/>
          <w:b/>
          <w:sz w:val="28"/>
          <w:szCs w:val="28"/>
        </w:rPr>
        <w:t>життя</w:t>
      </w:r>
      <w:proofErr w:type="spellEnd"/>
    </w:p>
    <w:p w:rsidR="00CD7167" w:rsidRPr="002F12C8" w:rsidRDefault="00CD7167" w:rsidP="00CD7167">
      <w:pPr>
        <w:spacing w:after="0" w:line="240" w:lineRule="auto"/>
        <w:jc w:val="right"/>
        <w:rPr>
          <w:rFonts w:ascii="Times New Roman" w:hAnsi="Times New Roman"/>
          <w:b/>
          <w:sz w:val="28"/>
          <w:szCs w:val="28"/>
        </w:rPr>
      </w:pPr>
      <w:r>
        <w:rPr>
          <w:rFonts w:ascii="Times New Roman" w:hAnsi="Times New Roman"/>
          <w:b/>
          <w:sz w:val="28"/>
          <w:szCs w:val="28"/>
          <w:lang w:val="uk-UA"/>
        </w:rPr>
        <w:t xml:space="preserve">Діаграма </w:t>
      </w:r>
      <w:r w:rsidRPr="002F12C8">
        <w:rPr>
          <w:rFonts w:ascii="Times New Roman" w:hAnsi="Times New Roman"/>
          <w:b/>
          <w:sz w:val="28"/>
          <w:szCs w:val="28"/>
        </w:rPr>
        <w:t>4</w:t>
      </w:r>
    </w:p>
    <w:p w:rsidR="00CD7167" w:rsidRPr="005115AF" w:rsidRDefault="00CD7167" w:rsidP="00CD7167">
      <w:pPr>
        <w:pStyle w:val="a3"/>
        <w:spacing w:after="0" w:line="240" w:lineRule="auto"/>
        <w:ind w:left="0"/>
        <w:jc w:val="both"/>
        <w:rPr>
          <w:rFonts w:ascii="Times New Roman" w:hAnsi="Times New Roman" w:cs="Times New Roman"/>
          <w:b/>
          <w:sz w:val="28"/>
          <w:szCs w:val="28"/>
          <w:lang w:val="uk-UA"/>
        </w:rPr>
      </w:pPr>
      <w:r w:rsidRPr="006F5E0B">
        <w:rPr>
          <w:rFonts w:ascii="Times New Roman" w:hAnsi="Times New Roman"/>
          <w:noProof/>
          <w:sz w:val="24"/>
          <w:szCs w:val="24"/>
          <w:lang w:eastAsia="ru-RU"/>
        </w:rPr>
        <w:lastRenderedPageBreak/>
        <w:drawing>
          <wp:inline distT="0" distB="0" distL="0" distR="0">
            <wp:extent cx="5867400" cy="2800350"/>
            <wp:effectExtent l="19050" t="0" r="1905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7167" w:rsidRDefault="00CD7167" w:rsidP="00CD7167">
      <w:pPr>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D7167" w:rsidRPr="0053553D" w:rsidRDefault="00CD7167" w:rsidP="00CD7167">
      <w:pPr>
        <w:pStyle w:val="a4"/>
        <w:spacing w:before="0" w:beforeAutospacing="0" w:after="0" w:afterAutospacing="0"/>
        <w:ind w:firstLine="567"/>
        <w:jc w:val="both"/>
        <w:rPr>
          <w:sz w:val="28"/>
          <w:szCs w:val="28"/>
          <w:lang w:val="uk-UA"/>
        </w:rPr>
      </w:pPr>
      <w:r w:rsidRPr="00823618">
        <w:rPr>
          <w:sz w:val="28"/>
          <w:szCs w:val="28"/>
          <w:lang w:val="uk-UA"/>
        </w:rPr>
        <w:t>Таким чином, вивчення</w:t>
      </w:r>
      <w:r w:rsidRPr="0053553D">
        <w:rPr>
          <w:sz w:val="28"/>
          <w:szCs w:val="28"/>
          <w:lang w:val="uk-UA"/>
        </w:rPr>
        <w:t xml:space="preserve"> та узагальнення результатів освітнього процесу дозволяє зробити висновок про те, що слід продовжувати роботу з патріотичного виховання. Крім того, вимагає поглиблення робота з розвитку мовленнєво-комунікативних навичок. Залишається незмінною необхідність приділення уваги збереженню та зміцненню здоров’я дітей в рамках функціонування закладу, як закладу сприяння здоров’ю.</w:t>
      </w:r>
    </w:p>
    <w:p w:rsidR="00CD7167" w:rsidRDefault="00CD7167" w:rsidP="00CD7167">
      <w:pPr>
        <w:pStyle w:val="a4"/>
        <w:spacing w:before="0" w:beforeAutospacing="0" w:after="0" w:afterAutospacing="0"/>
        <w:ind w:firstLine="567"/>
        <w:jc w:val="both"/>
        <w:rPr>
          <w:sz w:val="28"/>
          <w:szCs w:val="28"/>
          <w:lang w:val="uk-UA"/>
        </w:rPr>
      </w:pPr>
      <w:proofErr w:type="spellStart"/>
      <w:r w:rsidRPr="00A65A23">
        <w:rPr>
          <w:sz w:val="28"/>
          <w:szCs w:val="28"/>
        </w:rPr>
        <w:t>Виходячи</w:t>
      </w:r>
      <w:proofErr w:type="spellEnd"/>
      <w:r w:rsidRPr="00A65A23">
        <w:rPr>
          <w:sz w:val="28"/>
          <w:szCs w:val="28"/>
        </w:rPr>
        <w:t xml:space="preserve"> </w:t>
      </w:r>
      <w:proofErr w:type="spellStart"/>
      <w:r w:rsidRPr="00A65A23">
        <w:rPr>
          <w:sz w:val="28"/>
          <w:szCs w:val="28"/>
        </w:rPr>
        <w:t>з</w:t>
      </w:r>
      <w:proofErr w:type="spellEnd"/>
      <w:r w:rsidRPr="00A65A23">
        <w:rPr>
          <w:sz w:val="28"/>
          <w:szCs w:val="28"/>
        </w:rPr>
        <w:t xml:space="preserve"> </w:t>
      </w:r>
      <w:proofErr w:type="spellStart"/>
      <w:r w:rsidRPr="00A65A23">
        <w:rPr>
          <w:sz w:val="28"/>
          <w:szCs w:val="28"/>
        </w:rPr>
        <w:t>вищезазначеного</w:t>
      </w:r>
      <w:proofErr w:type="spellEnd"/>
      <w:r w:rsidRPr="00A65A23">
        <w:rPr>
          <w:sz w:val="28"/>
          <w:szCs w:val="28"/>
        </w:rPr>
        <w:t xml:space="preserve">, </w:t>
      </w:r>
      <w:proofErr w:type="spellStart"/>
      <w:r w:rsidRPr="00A65A23">
        <w:rPr>
          <w:sz w:val="28"/>
          <w:szCs w:val="28"/>
        </w:rPr>
        <w:t>вихователем</w:t>
      </w:r>
      <w:proofErr w:type="spellEnd"/>
      <w:r w:rsidRPr="00A65A23">
        <w:rPr>
          <w:sz w:val="28"/>
          <w:szCs w:val="28"/>
        </w:rPr>
        <w:t xml:space="preserve"> – методистом </w:t>
      </w:r>
      <w:r>
        <w:rPr>
          <w:sz w:val="28"/>
          <w:szCs w:val="28"/>
        </w:rPr>
        <w:t xml:space="preserve">закладу </w:t>
      </w:r>
      <w:proofErr w:type="spellStart"/>
      <w:r>
        <w:rPr>
          <w:sz w:val="28"/>
          <w:szCs w:val="28"/>
        </w:rPr>
        <w:t>були</w:t>
      </w:r>
      <w:proofErr w:type="spellEnd"/>
      <w:r>
        <w:rPr>
          <w:sz w:val="28"/>
          <w:szCs w:val="28"/>
        </w:rPr>
        <w:t xml:space="preserve"> </w:t>
      </w:r>
      <w:proofErr w:type="spellStart"/>
      <w:r>
        <w:rPr>
          <w:sz w:val="28"/>
          <w:szCs w:val="28"/>
        </w:rPr>
        <w:t>розроблені</w:t>
      </w:r>
      <w:proofErr w:type="spellEnd"/>
      <w:r>
        <w:rPr>
          <w:sz w:val="28"/>
          <w:szCs w:val="28"/>
        </w:rPr>
        <w:t xml:space="preserve"> заходи </w:t>
      </w:r>
      <w:proofErr w:type="spellStart"/>
      <w:r w:rsidRPr="00A65A23">
        <w:rPr>
          <w:sz w:val="28"/>
          <w:szCs w:val="28"/>
        </w:rPr>
        <w:t>щодо</w:t>
      </w:r>
      <w:proofErr w:type="spellEnd"/>
      <w:r w:rsidRPr="00A65A23">
        <w:rPr>
          <w:sz w:val="28"/>
          <w:szCs w:val="28"/>
        </w:rPr>
        <w:t xml:space="preserve"> </w:t>
      </w:r>
      <w:proofErr w:type="spellStart"/>
      <w:r w:rsidRPr="00A65A23">
        <w:rPr>
          <w:sz w:val="28"/>
          <w:szCs w:val="28"/>
        </w:rPr>
        <w:t>покращення</w:t>
      </w:r>
      <w:proofErr w:type="spellEnd"/>
      <w:r w:rsidRPr="00A65A23">
        <w:rPr>
          <w:sz w:val="28"/>
          <w:szCs w:val="28"/>
        </w:rPr>
        <w:t xml:space="preserve"> </w:t>
      </w:r>
      <w:proofErr w:type="spellStart"/>
      <w:r w:rsidRPr="00A65A23">
        <w:rPr>
          <w:sz w:val="28"/>
          <w:szCs w:val="28"/>
        </w:rPr>
        <w:t>якості</w:t>
      </w:r>
      <w:proofErr w:type="spellEnd"/>
      <w:r w:rsidRPr="00A65A23">
        <w:rPr>
          <w:sz w:val="28"/>
          <w:szCs w:val="28"/>
        </w:rPr>
        <w:t xml:space="preserve"> </w:t>
      </w:r>
      <w:proofErr w:type="spellStart"/>
      <w:r w:rsidRPr="00A65A23">
        <w:rPr>
          <w:sz w:val="28"/>
          <w:szCs w:val="28"/>
        </w:rPr>
        <w:t>освітнього</w:t>
      </w:r>
      <w:proofErr w:type="spellEnd"/>
      <w:r w:rsidRPr="00A65A23">
        <w:rPr>
          <w:sz w:val="28"/>
          <w:szCs w:val="28"/>
        </w:rPr>
        <w:t xml:space="preserve"> </w:t>
      </w:r>
      <w:proofErr w:type="spellStart"/>
      <w:r w:rsidRPr="00A65A23">
        <w:rPr>
          <w:sz w:val="28"/>
          <w:szCs w:val="28"/>
        </w:rPr>
        <w:t>процесу</w:t>
      </w:r>
      <w:proofErr w:type="spellEnd"/>
      <w:r w:rsidRPr="00A65A23">
        <w:rPr>
          <w:sz w:val="28"/>
          <w:szCs w:val="28"/>
          <w:lang w:val="uk-UA"/>
        </w:rPr>
        <w:t>.</w:t>
      </w:r>
    </w:p>
    <w:p w:rsidR="00CD7167" w:rsidRPr="0053553D" w:rsidRDefault="00CD7167" w:rsidP="00CD7167">
      <w:pPr>
        <w:pStyle w:val="a4"/>
        <w:spacing w:before="0" w:beforeAutospacing="0" w:after="0" w:afterAutospacing="0"/>
        <w:ind w:firstLine="567"/>
        <w:jc w:val="both"/>
        <w:rPr>
          <w:color w:val="FF0000"/>
          <w:sz w:val="28"/>
          <w:szCs w:val="28"/>
          <w:lang w:val="uk-UA"/>
        </w:rPr>
      </w:pPr>
      <w:r w:rsidRPr="0053553D">
        <w:rPr>
          <w:sz w:val="28"/>
          <w:szCs w:val="28"/>
          <w:lang w:val="uk-UA"/>
        </w:rPr>
        <w:t>Протягом наступного н</w:t>
      </w:r>
      <w:proofErr w:type="spellStart"/>
      <w:r w:rsidRPr="0053553D">
        <w:rPr>
          <w:sz w:val="28"/>
          <w:szCs w:val="28"/>
        </w:rPr>
        <w:t>авчального</w:t>
      </w:r>
      <w:proofErr w:type="spellEnd"/>
      <w:r w:rsidRPr="0053553D">
        <w:rPr>
          <w:sz w:val="28"/>
          <w:szCs w:val="28"/>
        </w:rPr>
        <w:t xml:space="preserve"> року педагогами буде проведено </w:t>
      </w:r>
      <w:proofErr w:type="spellStart"/>
      <w:r w:rsidRPr="0053553D">
        <w:rPr>
          <w:sz w:val="28"/>
          <w:szCs w:val="28"/>
        </w:rPr>
        <w:t>освітню</w:t>
      </w:r>
      <w:proofErr w:type="spellEnd"/>
      <w:r w:rsidRPr="0053553D">
        <w:rPr>
          <w:sz w:val="28"/>
          <w:szCs w:val="28"/>
        </w:rPr>
        <w:t xml:space="preserve"> роботу, яка буде </w:t>
      </w:r>
      <w:proofErr w:type="spellStart"/>
      <w:r w:rsidRPr="0053553D">
        <w:rPr>
          <w:sz w:val="28"/>
          <w:szCs w:val="28"/>
        </w:rPr>
        <w:t>спрямована</w:t>
      </w:r>
      <w:proofErr w:type="spellEnd"/>
      <w:r w:rsidRPr="0053553D">
        <w:rPr>
          <w:sz w:val="28"/>
          <w:szCs w:val="28"/>
        </w:rPr>
        <w:t xml:space="preserve"> на </w:t>
      </w:r>
      <w:proofErr w:type="spellStart"/>
      <w:r w:rsidRPr="0053553D">
        <w:rPr>
          <w:sz w:val="28"/>
          <w:szCs w:val="28"/>
        </w:rPr>
        <w:t>покращення</w:t>
      </w:r>
      <w:proofErr w:type="spellEnd"/>
      <w:r w:rsidRPr="0053553D">
        <w:rPr>
          <w:sz w:val="28"/>
          <w:szCs w:val="28"/>
        </w:rPr>
        <w:t xml:space="preserve"> </w:t>
      </w:r>
      <w:proofErr w:type="spellStart"/>
      <w:r w:rsidRPr="0053553D">
        <w:rPr>
          <w:sz w:val="28"/>
          <w:szCs w:val="28"/>
        </w:rPr>
        <w:t>показника</w:t>
      </w:r>
      <w:proofErr w:type="spellEnd"/>
      <w:r w:rsidRPr="0053553D">
        <w:rPr>
          <w:sz w:val="28"/>
          <w:szCs w:val="28"/>
        </w:rPr>
        <w:t xml:space="preserve"> </w:t>
      </w:r>
      <w:proofErr w:type="spellStart"/>
      <w:r w:rsidRPr="0053553D">
        <w:rPr>
          <w:sz w:val="28"/>
          <w:szCs w:val="28"/>
        </w:rPr>
        <w:t>рів</w:t>
      </w:r>
      <w:r>
        <w:rPr>
          <w:sz w:val="28"/>
          <w:szCs w:val="28"/>
        </w:rPr>
        <w:t>ня</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компетенцій</w:t>
      </w:r>
      <w:proofErr w:type="spellEnd"/>
      <w:r>
        <w:rPr>
          <w:sz w:val="28"/>
          <w:szCs w:val="28"/>
        </w:rPr>
        <w:t xml:space="preserve"> </w:t>
      </w:r>
      <w:proofErr w:type="spellStart"/>
      <w:r>
        <w:rPr>
          <w:sz w:val="28"/>
          <w:szCs w:val="28"/>
        </w:rPr>
        <w:t>дітей</w:t>
      </w:r>
      <w:proofErr w:type="spellEnd"/>
      <w:r>
        <w:rPr>
          <w:sz w:val="28"/>
          <w:szCs w:val="28"/>
        </w:rPr>
        <w:t>.</w:t>
      </w:r>
    </w:p>
    <w:p w:rsidR="00CD7167" w:rsidRDefault="00CD7167" w:rsidP="00CD7167">
      <w:pPr>
        <w:spacing w:after="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CD7167" w:rsidRPr="00A65A23" w:rsidRDefault="00CD7167" w:rsidP="00CD7167">
      <w:pPr>
        <w:spacing w:after="0" w:line="240" w:lineRule="auto"/>
        <w:jc w:val="both"/>
        <w:textAlignment w:val="baseline"/>
        <w:rPr>
          <w:rFonts w:ascii="Times New Roman" w:eastAsia="Times New Roman" w:hAnsi="Times New Roman" w:cs="Times New Roman"/>
          <w:sz w:val="28"/>
          <w:szCs w:val="28"/>
        </w:rPr>
      </w:pPr>
    </w:p>
    <w:p w:rsidR="00CD7167" w:rsidRPr="008B728C" w:rsidRDefault="00CD7167" w:rsidP="00CD7167">
      <w:pPr>
        <w:spacing w:after="0" w:line="240" w:lineRule="auto"/>
        <w:jc w:val="right"/>
        <w:rPr>
          <w:rFonts w:ascii="Times New Roman" w:hAnsi="Times New Roman"/>
          <w:sz w:val="28"/>
          <w:szCs w:val="28"/>
          <w:lang w:val="uk-UA"/>
        </w:rPr>
      </w:pPr>
      <w:r w:rsidRPr="008B728C">
        <w:rPr>
          <w:rFonts w:ascii="Times New Roman" w:hAnsi="Times New Roman"/>
          <w:sz w:val="28"/>
          <w:szCs w:val="28"/>
          <w:lang w:val="uk-UA"/>
        </w:rPr>
        <w:t>Вихователь-методист</w:t>
      </w:r>
      <w:r>
        <w:rPr>
          <w:rFonts w:ascii="Times New Roman" w:hAnsi="Times New Roman"/>
          <w:sz w:val="28"/>
          <w:szCs w:val="28"/>
          <w:lang w:val="uk-UA"/>
        </w:rPr>
        <w:t xml:space="preserve">: </w:t>
      </w:r>
      <w:r w:rsidR="00F8320C">
        <w:rPr>
          <w:rFonts w:ascii="Times New Roman" w:hAnsi="Times New Roman"/>
          <w:sz w:val="28"/>
          <w:szCs w:val="28"/>
          <w:lang w:val="uk-UA"/>
        </w:rPr>
        <w:t>Юрченко Т.А</w:t>
      </w:r>
      <w:r w:rsidRPr="008B728C">
        <w:rPr>
          <w:rFonts w:ascii="Times New Roman" w:hAnsi="Times New Roman"/>
          <w:sz w:val="28"/>
          <w:szCs w:val="28"/>
          <w:lang w:val="uk-UA"/>
        </w:rPr>
        <w:t>.</w:t>
      </w:r>
    </w:p>
    <w:p w:rsidR="00CD7167" w:rsidRPr="009D57A3" w:rsidRDefault="00CD7167" w:rsidP="00CD7167">
      <w:pPr>
        <w:spacing w:after="0" w:line="240" w:lineRule="auto"/>
        <w:jc w:val="both"/>
        <w:rPr>
          <w:rFonts w:ascii="Times New Roman" w:hAnsi="Times New Roman" w:cs="Times New Roman"/>
          <w:b/>
          <w:sz w:val="28"/>
          <w:szCs w:val="28"/>
          <w:lang w:val="uk-UA"/>
        </w:rPr>
      </w:pPr>
    </w:p>
    <w:p w:rsidR="00EB474E" w:rsidRPr="00CD7167" w:rsidRDefault="00EB474E">
      <w:pPr>
        <w:rPr>
          <w:lang w:val="uk-UA"/>
        </w:rPr>
      </w:pPr>
    </w:p>
    <w:sectPr w:rsidR="00EB474E" w:rsidRPr="00CD7167" w:rsidSect="00F51635">
      <w:headerReference w:type="default" r:id="rId10"/>
      <w:pgSz w:w="11906" w:h="16838" w:code="9"/>
      <w:pgMar w:top="1134" w:right="567" w:bottom="1134" w:left="1701" w:header="709" w:footer="709" w:gutter="0"/>
      <w:pgBorders w:offsetFrom="page">
        <w:top w:val="dotDash" w:sz="4" w:space="24" w:color="auto"/>
        <w:left w:val="dotDash" w:sz="4" w:space="24" w:color="auto"/>
        <w:bottom w:val="dotDash" w:sz="4" w:space="24" w:color="auto"/>
        <w:right w:val="dotDash"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67" w:rsidRDefault="00CD7167" w:rsidP="00CD7167">
      <w:pPr>
        <w:spacing w:after="0" w:line="240" w:lineRule="auto"/>
      </w:pPr>
      <w:r>
        <w:separator/>
      </w:r>
    </w:p>
  </w:endnote>
  <w:endnote w:type="continuationSeparator" w:id="0">
    <w:p w:rsidR="00CD7167" w:rsidRDefault="00CD7167" w:rsidP="00CD7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67" w:rsidRDefault="00CD7167" w:rsidP="00CD7167">
      <w:pPr>
        <w:spacing w:after="0" w:line="240" w:lineRule="auto"/>
      </w:pPr>
      <w:r>
        <w:separator/>
      </w:r>
    </w:p>
  </w:footnote>
  <w:footnote w:type="continuationSeparator" w:id="0">
    <w:p w:rsidR="00CD7167" w:rsidRDefault="00CD7167" w:rsidP="00CD7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584208"/>
      <w:docPartObj>
        <w:docPartGallery w:val="Page Numbers (Top of Page)"/>
        <w:docPartUnique/>
      </w:docPartObj>
    </w:sdtPr>
    <w:sdtContent>
      <w:p w:rsidR="003B5B68" w:rsidRDefault="00D75E98">
        <w:pPr>
          <w:pStyle w:val="a6"/>
          <w:jc w:val="center"/>
        </w:pPr>
        <w:r>
          <w:fldChar w:fldCharType="begin"/>
        </w:r>
        <w:r w:rsidR="005A2135">
          <w:instrText>PAGE   \* MERGEFORMAT</w:instrText>
        </w:r>
        <w:r>
          <w:fldChar w:fldCharType="separate"/>
        </w:r>
        <w:r w:rsidR="00F8320C">
          <w:rPr>
            <w:noProof/>
          </w:rPr>
          <w:t>5</w:t>
        </w:r>
        <w:r>
          <w:fldChar w:fldCharType="end"/>
        </w:r>
      </w:p>
    </w:sdtContent>
  </w:sdt>
  <w:p w:rsidR="003B5B68" w:rsidRDefault="005A21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7167"/>
    <w:rsid w:val="006D2407"/>
    <w:rsid w:val="00AB3F91"/>
    <w:rsid w:val="00CD7167"/>
    <w:rsid w:val="00D75E98"/>
    <w:rsid w:val="00DC241F"/>
    <w:rsid w:val="00E0226B"/>
    <w:rsid w:val="00EB474E"/>
    <w:rsid w:val="00F83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167"/>
    <w:pPr>
      <w:suppressAutoHyphens/>
      <w:ind w:left="708"/>
    </w:pPr>
    <w:rPr>
      <w:rFonts w:ascii="Calibri" w:eastAsia="Times New Roman" w:hAnsi="Calibri" w:cs="Calibri"/>
      <w:lang w:eastAsia="ar-SA"/>
    </w:rPr>
  </w:style>
  <w:style w:type="paragraph" w:styleId="a4">
    <w:name w:val="Normal (Web)"/>
    <w:basedOn w:val="a"/>
    <w:uiPriority w:val="99"/>
    <w:unhideWhenUsed/>
    <w:rsid w:val="00CD71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CD7167"/>
    <w:pPr>
      <w:spacing w:after="0" w:line="240" w:lineRule="auto"/>
    </w:pPr>
    <w:rPr>
      <w:rFonts w:ascii="Calibri" w:eastAsia="Calibri" w:hAnsi="Calibri" w:cs="Times New Roman"/>
    </w:rPr>
  </w:style>
  <w:style w:type="paragraph" w:styleId="a6">
    <w:name w:val="header"/>
    <w:basedOn w:val="a"/>
    <w:link w:val="a7"/>
    <w:uiPriority w:val="99"/>
    <w:unhideWhenUsed/>
    <w:rsid w:val="00CD71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167"/>
    <w:rPr>
      <w:rFonts w:eastAsiaTheme="minorEastAsia"/>
      <w:lang w:eastAsia="ru-RU"/>
    </w:rPr>
  </w:style>
  <w:style w:type="paragraph" w:styleId="a8">
    <w:name w:val="Balloon Text"/>
    <w:basedOn w:val="a"/>
    <w:link w:val="a9"/>
    <w:uiPriority w:val="99"/>
    <w:semiHidden/>
    <w:unhideWhenUsed/>
    <w:rsid w:val="00CD71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7167"/>
    <w:rPr>
      <w:rFonts w:ascii="Tahoma" w:eastAsiaTheme="minorEastAsia" w:hAnsi="Tahoma" w:cs="Tahoma"/>
      <w:sz w:val="16"/>
      <w:szCs w:val="16"/>
      <w:lang w:eastAsia="ru-RU"/>
    </w:rPr>
  </w:style>
  <w:style w:type="paragraph" w:styleId="aa">
    <w:name w:val="footer"/>
    <w:basedOn w:val="a"/>
    <w:link w:val="ab"/>
    <w:uiPriority w:val="99"/>
    <w:semiHidden/>
    <w:unhideWhenUsed/>
    <w:rsid w:val="00CD716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D716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6"/>
  <c:chart>
    <c:plotArea>
      <c:layout>
        <c:manualLayout>
          <c:layoutTarget val="inner"/>
          <c:xMode val="edge"/>
          <c:yMode val="edge"/>
          <c:x val="0.14761904761904771"/>
          <c:y val="8.3601286173633882E-2"/>
          <c:w val="0.91269841269842"/>
          <c:h val="0.59163987138263652"/>
        </c:manualLayout>
      </c:layout>
      <c:barChart>
        <c:barDir val="col"/>
        <c:grouping val="clustered"/>
        <c:ser>
          <c:idx val="0"/>
          <c:order val="0"/>
          <c:tx>
            <c:strRef>
              <c:f>Аркуш1!$B$1</c:f>
              <c:strCache>
                <c:ptCount val="1"/>
                <c:pt idx="0">
                  <c:v>I півріччя</c:v>
                </c:pt>
              </c:strCache>
            </c:strRef>
          </c:tx>
          <c:dLbls>
            <c:dLbl>
              <c:idx val="0"/>
              <c:layout/>
              <c:tx>
                <c:rich>
                  <a:bodyPr/>
                  <a:lstStyle/>
                  <a:p>
                    <a:r>
                      <a:rPr lang="en-US"/>
                      <a:t>31%</a:t>
                    </a:r>
                  </a:p>
                </c:rich>
              </c:tx>
              <c:extLst>
                <c:ext xmlns:c15="http://schemas.microsoft.com/office/drawing/2012/chart" uri="{CE6537A1-D6FC-4f65-9D91-7224C49458BB}">
                  <c15:layout/>
                </c:ext>
              </c:extLst>
            </c:dLbl>
            <c:showVal val="1"/>
            <c:extLst>
              <c:ext xmlns:c15="http://schemas.microsoft.com/office/drawing/2012/chart" uri="{CE6537A1-D6FC-4f65-9D91-7224C49458BB}">
                <c15:layout/>
                <c15:showLeaderLines val="0"/>
              </c:ext>
            </c:extLst>
          </c:dLbls>
          <c:cat>
            <c:strRef>
              <c:f>Аркуш1!$A$2:$A$8</c:f>
              <c:strCache>
                <c:ptCount val="7"/>
                <c:pt idx="0">
                  <c:v>Особистість дитини </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Аркуш1!$B$2:$B$8</c:f>
              <c:numCache>
                <c:formatCode>0%</c:formatCode>
                <c:ptCount val="7"/>
                <c:pt idx="0">
                  <c:v>0.35</c:v>
                </c:pt>
                <c:pt idx="1">
                  <c:v>0.49</c:v>
                </c:pt>
                <c:pt idx="2">
                  <c:v>0.4</c:v>
                </c:pt>
                <c:pt idx="3">
                  <c:v>0.33</c:v>
                </c:pt>
                <c:pt idx="4">
                  <c:v>0.48</c:v>
                </c:pt>
                <c:pt idx="5">
                  <c:v>0.37</c:v>
                </c:pt>
                <c:pt idx="6">
                  <c:v>0.2</c:v>
                </c:pt>
              </c:numCache>
            </c:numRef>
          </c:val>
        </c:ser>
        <c:ser>
          <c:idx val="1"/>
          <c:order val="1"/>
          <c:tx>
            <c:strRef>
              <c:f>Аркуш1!$C$1</c:f>
              <c:strCache>
                <c:ptCount val="1"/>
                <c:pt idx="0">
                  <c:v>II півріччя</c:v>
                </c:pt>
              </c:strCache>
            </c:strRef>
          </c:tx>
          <c:dLbls>
            <c:showVal val="1"/>
            <c:extLst>
              <c:ext xmlns:c15="http://schemas.microsoft.com/office/drawing/2012/chart" uri="{CE6537A1-D6FC-4f65-9D91-7224C49458BB}">
                <c15:layout/>
                <c15:showLeaderLines val="0"/>
              </c:ext>
            </c:extLst>
          </c:dLbls>
          <c:cat>
            <c:strRef>
              <c:f>Аркуш1!$A$2:$A$8</c:f>
              <c:strCache>
                <c:ptCount val="7"/>
                <c:pt idx="0">
                  <c:v>Особистість дитини </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Аркуш1!$C$2:$C$8</c:f>
              <c:numCache>
                <c:formatCode>0%</c:formatCode>
                <c:ptCount val="7"/>
                <c:pt idx="0">
                  <c:v>0.56000000000000005</c:v>
                </c:pt>
                <c:pt idx="1">
                  <c:v>0.57999999999999996</c:v>
                </c:pt>
                <c:pt idx="2">
                  <c:v>0.6</c:v>
                </c:pt>
                <c:pt idx="3">
                  <c:v>0.6</c:v>
                </c:pt>
                <c:pt idx="4">
                  <c:v>0.69</c:v>
                </c:pt>
                <c:pt idx="5">
                  <c:v>0.56999999999999995</c:v>
                </c:pt>
                <c:pt idx="6">
                  <c:v>0.54</c:v>
                </c:pt>
              </c:numCache>
            </c:numRef>
          </c:val>
        </c:ser>
        <c:ser>
          <c:idx val="2"/>
          <c:order val="2"/>
          <c:tx>
            <c:strRef>
              <c:f>Аркуш1!$D$1</c:f>
              <c:strCache>
                <c:ptCount val="1"/>
                <c:pt idx="0">
                  <c:v>Динаміка</c:v>
                </c:pt>
              </c:strCache>
            </c:strRef>
          </c:tx>
          <c:dLbls>
            <c:dLbl>
              <c:idx val="0"/>
              <c:layout>
                <c:manualLayout>
                  <c:x val="1.4165260630438549E-2"/>
                  <c:y val="0"/>
                </c:manualLayout>
              </c:layout>
              <c:dLblPos val="outEnd"/>
              <c:showVal val="1"/>
              <c:extLst>
                <c:ext xmlns:c15="http://schemas.microsoft.com/office/drawing/2012/chart" uri="{CE6537A1-D6FC-4f65-9D91-7224C49458BB}">
                  <c15:layout/>
                </c:ext>
              </c:extLst>
            </c:dLbl>
            <c:dLbl>
              <c:idx val="1"/>
              <c:layout>
                <c:manualLayout>
                  <c:x val="1.2141651968947341E-2"/>
                  <c:y val="0"/>
                </c:manualLayout>
              </c:layout>
              <c:dLblPos val="outEnd"/>
              <c:showVal val="1"/>
              <c:extLst>
                <c:ext xmlns:c15="http://schemas.microsoft.com/office/drawing/2012/chart" uri="{CE6537A1-D6FC-4f65-9D91-7224C49458BB}">
                  <c15:layout/>
                </c:ext>
              </c:extLst>
            </c:dLbl>
            <c:dLbl>
              <c:idx val="2"/>
              <c:layout>
                <c:manualLayout>
                  <c:x val="1.0118043307456099E-2"/>
                  <c:y val="3.9426067844191673E-17"/>
                </c:manualLayout>
              </c:layout>
              <c:dLblPos val="outEnd"/>
              <c:showVal val="1"/>
              <c:extLst>
                <c:ext xmlns:c15="http://schemas.microsoft.com/office/drawing/2012/chart" uri="{CE6537A1-D6FC-4f65-9D91-7224C49458BB}">
                  <c15:layout/>
                </c:ext>
              </c:extLst>
            </c:dLbl>
            <c:dLbl>
              <c:idx val="3"/>
              <c:layout>
                <c:manualLayout>
                  <c:x val="1.011804330745603E-2"/>
                  <c:y val="0"/>
                </c:manualLayout>
              </c:layout>
              <c:dLblPos val="outEnd"/>
              <c:showVal val="1"/>
              <c:extLst>
                <c:ext xmlns:c15="http://schemas.microsoft.com/office/drawing/2012/chart" uri="{CE6537A1-D6FC-4f65-9D91-7224C49458BB}">
                  <c15:layout/>
                </c:ext>
              </c:extLst>
            </c:dLbl>
            <c:dLbl>
              <c:idx val="4"/>
              <c:layout>
                <c:manualLayout>
                  <c:x val="1.0118043307456099E-2"/>
                  <c:y val="0"/>
                </c:manualLayout>
              </c:layout>
              <c:dLblPos val="outEnd"/>
              <c:showVal val="1"/>
              <c:extLst>
                <c:ext xmlns:c15="http://schemas.microsoft.com/office/drawing/2012/chart" uri="{CE6537A1-D6FC-4f65-9D91-7224C49458BB}">
                  <c15:layout/>
                </c:ext>
              </c:extLst>
            </c:dLbl>
            <c:dLbl>
              <c:idx val="5"/>
              <c:layout>
                <c:manualLayout>
                  <c:x val="1.0118043307456099E-2"/>
                  <c:y val="8.6021505376344728E-3"/>
                </c:manualLayout>
              </c:layout>
              <c:dLblPos val="outEnd"/>
              <c:showVal val="1"/>
              <c:extLst>
                <c:ext xmlns:c15="http://schemas.microsoft.com/office/drawing/2012/chart" uri="{CE6537A1-D6FC-4f65-9D91-7224C49458BB}">
                  <c15:layout/>
                </c:ext>
              </c:extLst>
            </c:dLbl>
            <c:dLbl>
              <c:idx val="6"/>
              <c:layout>
                <c:manualLayout>
                  <c:x val="1.2141651968947341E-2"/>
                  <c:y val="1.7204301075268862E-2"/>
                </c:manualLayout>
              </c:layout>
              <c:dLblPos val="outEnd"/>
              <c:showVal val="1"/>
              <c:extLst>
                <c:ext xmlns:c15="http://schemas.microsoft.com/office/drawing/2012/chart" uri="{CE6537A1-D6FC-4f65-9D91-7224C49458BB}">
                  <c15:layout/>
                </c:ext>
              </c:extLst>
            </c:dLbl>
            <c:showVal val="1"/>
            <c:extLst>
              <c:ext xmlns:c15="http://schemas.microsoft.com/office/drawing/2012/chart" uri="{CE6537A1-D6FC-4f65-9D91-7224C49458BB}">
                <c15:showLeaderLines val="0"/>
              </c:ext>
            </c:extLst>
          </c:dLbls>
          <c:cat>
            <c:strRef>
              <c:f>Аркуш1!$A$2:$A$8</c:f>
              <c:strCache>
                <c:ptCount val="7"/>
                <c:pt idx="0">
                  <c:v>Особистість дитини </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Аркуш1!$D$2:$D$8</c:f>
              <c:numCache>
                <c:formatCode>0%</c:formatCode>
                <c:ptCount val="7"/>
                <c:pt idx="0">
                  <c:v>0.21</c:v>
                </c:pt>
                <c:pt idx="1">
                  <c:v>0.11</c:v>
                </c:pt>
                <c:pt idx="2">
                  <c:v>0.2</c:v>
                </c:pt>
                <c:pt idx="3">
                  <c:v>0.27</c:v>
                </c:pt>
                <c:pt idx="4">
                  <c:v>0.21</c:v>
                </c:pt>
                <c:pt idx="5">
                  <c:v>0.2</c:v>
                </c:pt>
                <c:pt idx="6">
                  <c:v>0.34</c:v>
                </c:pt>
              </c:numCache>
            </c:numRef>
          </c:val>
        </c:ser>
        <c:axId val="159777152"/>
        <c:axId val="159778688"/>
      </c:barChart>
      <c:catAx>
        <c:axId val="159777152"/>
        <c:scaling>
          <c:orientation val="minMax"/>
        </c:scaling>
        <c:axPos val="b"/>
        <c:numFmt formatCode="General" sourceLinked="1"/>
        <c:majorTickMark val="none"/>
        <c:tickLblPos val="nextTo"/>
        <c:crossAx val="159778688"/>
        <c:crosses val="autoZero"/>
        <c:auto val="1"/>
        <c:lblAlgn val="ctr"/>
        <c:lblOffset val="100"/>
      </c:catAx>
      <c:valAx>
        <c:axId val="159778688"/>
        <c:scaling>
          <c:orientation val="minMax"/>
        </c:scaling>
        <c:axPos val="l"/>
        <c:majorGridlines/>
        <c:numFmt formatCode="0%" sourceLinked="1"/>
        <c:majorTickMark val="none"/>
        <c:tickLblPos val="nextTo"/>
        <c:crossAx val="159777152"/>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29"/>
  <c:chart>
    <c:plotArea>
      <c:layout>
        <c:manualLayout>
          <c:layoutTarget val="inner"/>
          <c:xMode val="edge"/>
          <c:yMode val="edge"/>
          <c:x val="0.14668769716088328"/>
          <c:y val="7.8616352201257858E-2"/>
          <c:w val="0.91324921135646764"/>
          <c:h val="0.55345911949685533"/>
        </c:manualLayout>
      </c:layout>
      <c:barChart>
        <c:barDir val="col"/>
        <c:grouping val="clustered"/>
        <c:ser>
          <c:idx val="0"/>
          <c:order val="0"/>
          <c:tx>
            <c:strRef>
              <c:f>Аркуш1!$B$1</c:f>
              <c:strCache>
                <c:ptCount val="1"/>
                <c:pt idx="0">
                  <c:v>I півріччя</c:v>
                </c:pt>
              </c:strCache>
            </c:strRef>
          </c:tx>
          <c:dLbls>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Аркуш1!$B$2:$B$8</c:f>
              <c:numCache>
                <c:formatCode>0%</c:formatCode>
                <c:ptCount val="7"/>
                <c:pt idx="0">
                  <c:v>0.33</c:v>
                </c:pt>
                <c:pt idx="1">
                  <c:v>0.38</c:v>
                </c:pt>
                <c:pt idx="2">
                  <c:v>0.5</c:v>
                </c:pt>
                <c:pt idx="3">
                  <c:v>0.42</c:v>
                </c:pt>
                <c:pt idx="4">
                  <c:v>0.45</c:v>
                </c:pt>
                <c:pt idx="5">
                  <c:v>0.37</c:v>
                </c:pt>
                <c:pt idx="6">
                  <c:v>0.36</c:v>
                </c:pt>
              </c:numCache>
            </c:numRef>
          </c:val>
        </c:ser>
        <c:ser>
          <c:idx val="1"/>
          <c:order val="1"/>
          <c:tx>
            <c:strRef>
              <c:f>Аркуш1!$C$1</c:f>
              <c:strCache>
                <c:ptCount val="1"/>
                <c:pt idx="0">
                  <c:v>II півріччя</c:v>
                </c:pt>
              </c:strCache>
            </c:strRef>
          </c:tx>
          <c:dLbls>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Аркуш1!$C$2:$C$8</c:f>
              <c:numCache>
                <c:formatCode>0%</c:formatCode>
                <c:ptCount val="7"/>
                <c:pt idx="0">
                  <c:v>0.6</c:v>
                </c:pt>
                <c:pt idx="1">
                  <c:v>0.53</c:v>
                </c:pt>
                <c:pt idx="2">
                  <c:v>0.66</c:v>
                </c:pt>
                <c:pt idx="3">
                  <c:v>0.76</c:v>
                </c:pt>
                <c:pt idx="4">
                  <c:v>0.78</c:v>
                </c:pt>
                <c:pt idx="5">
                  <c:v>0.56999999999999995</c:v>
                </c:pt>
                <c:pt idx="6">
                  <c:v>0.56999999999999995</c:v>
                </c:pt>
              </c:numCache>
            </c:numRef>
          </c:val>
        </c:ser>
        <c:ser>
          <c:idx val="2"/>
          <c:order val="2"/>
          <c:tx>
            <c:strRef>
              <c:f>Аркуш1!$D$1</c:f>
              <c:strCache>
                <c:ptCount val="1"/>
                <c:pt idx="0">
                  <c:v>Динаміка</c:v>
                </c:pt>
              </c:strCache>
            </c:strRef>
          </c:tx>
          <c:dLbls>
            <c:dLbl>
              <c:idx val="0"/>
              <c:layout>
                <c:manualLayout>
                  <c:x val="1.1673152466261381E-2"/>
                  <c:y val="0"/>
                </c:manualLayout>
              </c:layout>
              <c:dLblPos val="outEnd"/>
              <c:showVal val="1"/>
              <c:extLst>
                <c:ext xmlns:c15="http://schemas.microsoft.com/office/drawing/2012/chart" uri="{CE6537A1-D6FC-4f65-9D91-7224C49458BB}">
                  <c15:layout/>
                </c:ext>
              </c:extLst>
            </c:dLbl>
            <c:dLbl>
              <c:idx val="1"/>
              <c:layout>
                <c:manualLayout>
                  <c:x val="1.1673152466261381E-2"/>
                  <c:y val="0"/>
                </c:manualLayout>
              </c:layout>
              <c:dLblPos val="outEnd"/>
              <c:showVal val="1"/>
              <c:extLst>
                <c:ext xmlns:c15="http://schemas.microsoft.com/office/drawing/2012/chart" uri="{CE6537A1-D6FC-4f65-9D91-7224C49458BB}">
                  <c15:layout/>
                </c:ext>
              </c:extLst>
            </c:dLbl>
            <c:dLbl>
              <c:idx val="2"/>
              <c:layout>
                <c:manualLayout>
                  <c:x val="1.1673152466261381E-2"/>
                  <c:y val="0"/>
                </c:manualLayout>
              </c:layout>
              <c:dLblPos val="outEnd"/>
              <c:showVal val="1"/>
              <c:extLst>
                <c:ext xmlns:c15="http://schemas.microsoft.com/office/drawing/2012/chart" uri="{CE6537A1-D6FC-4f65-9D91-7224C49458BB}">
                  <c15:layout/>
                </c:ext>
              </c:extLst>
            </c:dLbl>
            <c:dLbl>
              <c:idx val="3"/>
              <c:layout>
                <c:manualLayout>
                  <c:x val="1.8677043946018195E-2"/>
                  <c:y val="0"/>
                </c:manualLayout>
              </c:layout>
              <c:dLblPos val="outEnd"/>
              <c:showVal val="1"/>
              <c:extLst>
                <c:ext xmlns:c15="http://schemas.microsoft.com/office/drawing/2012/chart" uri="{CE6537A1-D6FC-4f65-9D91-7224C49458BB}">
                  <c15:layout/>
                </c:ext>
              </c:extLst>
            </c:dLbl>
            <c:dLbl>
              <c:idx val="4"/>
              <c:layout>
                <c:manualLayout>
                  <c:x val="1.6342229623593225E-2"/>
                  <c:y val="-4.2105263157894814E-3"/>
                </c:manualLayout>
              </c:layout>
              <c:dLblPos val="outEnd"/>
              <c:showVal val="1"/>
              <c:extLst>
                <c:ext xmlns:c15="http://schemas.microsoft.com/office/drawing/2012/chart" uri="{CE6537A1-D6FC-4f65-9D91-7224C49458BB}">
                  <c15:layout/>
                </c:ext>
              </c:extLst>
            </c:dLbl>
            <c:dLbl>
              <c:idx val="5"/>
              <c:layout>
                <c:manualLayout>
                  <c:x val="1.1673152466261381E-2"/>
                  <c:y val="1.2631578947368535E-2"/>
                </c:manualLayout>
              </c:layout>
              <c:dLblPos val="outEnd"/>
              <c:showVal val="1"/>
              <c:extLst>
                <c:ext xmlns:c15="http://schemas.microsoft.com/office/drawing/2012/chart" uri="{CE6537A1-D6FC-4f65-9D91-7224C49458BB}">
                  <c15:layout/>
                </c:ext>
              </c:extLst>
            </c:dLbl>
            <c:dLbl>
              <c:idx val="6"/>
              <c:layout>
                <c:manualLayout>
                  <c:x val="1.8677043946018195E-2"/>
                  <c:y val="0"/>
                </c:manualLayout>
              </c:layout>
              <c:dLblPos val="outEnd"/>
              <c:showVal val="1"/>
              <c:extLst>
                <c:ext xmlns:c15="http://schemas.microsoft.com/office/drawing/2012/chart" uri="{CE6537A1-D6FC-4f65-9D91-7224C49458BB}">
                  <c15:layout/>
                </c:ext>
              </c:extLst>
            </c:dLbl>
            <c:showVal val="1"/>
            <c:extLst>
              <c:ext xmlns:c15="http://schemas.microsoft.com/office/drawing/2012/chart" uri="{CE6537A1-D6FC-4f65-9D91-7224C49458BB}">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Аркуш1!$D$2:$D$8</c:f>
              <c:numCache>
                <c:formatCode>0%</c:formatCode>
                <c:ptCount val="7"/>
                <c:pt idx="0">
                  <c:v>0.27</c:v>
                </c:pt>
                <c:pt idx="1">
                  <c:v>0.15</c:v>
                </c:pt>
                <c:pt idx="2">
                  <c:v>0.16</c:v>
                </c:pt>
                <c:pt idx="3">
                  <c:v>0.34</c:v>
                </c:pt>
                <c:pt idx="4">
                  <c:v>0.23</c:v>
                </c:pt>
                <c:pt idx="5">
                  <c:v>0.2</c:v>
                </c:pt>
                <c:pt idx="6">
                  <c:v>0.21</c:v>
                </c:pt>
              </c:numCache>
            </c:numRef>
          </c:val>
        </c:ser>
        <c:axId val="160661504"/>
        <c:axId val="160663424"/>
      </c:barChart>
      <c:catAx>
        <c:axId val="160661504"/>
        <c:scaling>
          <c:orientation val="minMax"/>
        </c:scaling>
        <c:axPos val="b"/>
        <c:numFmt formatCode="General" sourceLinked="1"/>
        <c:majorTickMark val="none"/>
        <c:tickLblPos val="nextTo"/>
        <c:crossAx val="160663424"/>
        <c:crosses val="autoZero"/>
        <c:auto val="1"/>
        <c:lblAlgn val="ctr"/>
        <c:lblOffset val="100"/>
      </c:catAx>
      <c:valAx>
        <c:axId val="160663424"/>
        <c:scaling>
          <c:orientation val="minMax"/>
        </c:scaling>
        <c:axPos val="l"/>
        <c:majorGridlines/>
        <c:numFmt formatCode="0%" sourceLinked="1"/>
        <c:majorTickMark val="none"/>
        <c:tickLblPos val="nextTo"/>
        <c:crossAx val="160661504"/>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manualLayout>
          <c:layoutTarget val="inner"/>
          <c:xMode val="edge"/>
          <c:yMode val="edge"/>
          <c:x val="0.1476725521669342"/>
          <c:y val="6.6481994459834104E-2"/>
          <c:w val="0.75762439807384141"/>
          <c:h val="0.51800554016620459"/>
        </c:manualLayout>
      </c:layout>
      <c:barChart>
        <c:barDir val="col"/>
        <c:grouping val="clustered"/>
        <c:ser>
          <c:idx val="0"/>
          <c:order val="0"/>
          <c:tx>
            <c:strRef>
              <c:f>Аркуш1!$B$1</c:f>
              <c:strCache>
                <c:ptCount val="1"/>
                <c:pt idx="0">
                  <c:v>I півріччя</c:v>
                </c:pt>
              </c:strCache>
            </c:strRef>
          </c:tx>
          <c:dLbls>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Аркуш1!$B$2:$B$8</c:f>
              <c:numCache>
                <c:formatCode>0%</c:formatCode>
                <c:ptCount val="7"/>
                <c:pt idx="0">
                  <c:v>0.51</c:v>
                </c:pt>
                <c:pt idx="1">
                  <c:v>0.56999999999999995</c:v>
                </c:pt>
                <c:pt idx="2">
                  <c:v>0.51</c:v>
                </c:pt>
                <c:pt idx="3">
                  <c:v>0.58000000000000007</c:v>
                </c:pt>
                <c:pt idx="4">
                  <c:v>0.60000000000000042</c:v>
                </c:pt>
                <c:pt idx="5">
                  <c:v>0.54</c:v>
                </c:pt>
                <c:pt idx="6">
                  <c:v>0.4800000000000002</c:v>
                </c:pt>
              </c:numCache>
            </c:numRef>
          </c:val>
        </c:ser>
        <c:ser>
          <c:idx val="1"/>
          <c:order val="1"/>
          <c:tx>
            <c:strRef>
              <c:f>Аркуш1!$C$1</c:f>
              <c:strCache>
                <c:ptCount val="1"/>
                <c:pt idx="0">
                  <c:v>II півріччя</c:v>
                </c:pt>
              </c:strCache>
            </c:strRef>
          </c:tx>
          <c:dLbls>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Аркуш1!$C$2:$C$8</c:f>
              <c:numCache>
                <c:formatCode>0%</c:formatCode>
                <c:ptCount val="7"/>
                <c:pt idx="0">
                  <c:v>0.71000000000000041</c:v>
                </c:pt>
                <c:pt idx="1">
                  <c:v>0.68</c:v>
                </c:pt>
                <c:pt idx="2">
                  <c:v>0.78</c:v>
                </c:pt>
                <c:pt idx="3">
                  <c:v>0.68</c:v>
                </c:pt>
                <c:pt idx="4">
                  <c:v>0.81</c:v>
                </c:pt>
                <c:pt idx="5">
                  <c:v>0.60000000000000042</c:v>
                </c:pt>
                <c:pt idx="6">
                  <c:v>0.68</c:v>
                </c:pt>
              </c:numCache>
            </c:numRef>
          </c:val>
        </c:ser>
        <c:ser>
          <c:idx val="2"/>
          <c:order val="2"/>
          <c:tx>
            <c:strRef>
              <c:f>Аркуш1!$D$1</c:f>
              <c:strCache>
                <c:ptCount val="1"/>
                <c:pt idx="0">
                  <c:v>Динаміка</c:v>
                </c:pt>
              </c:strCache>
            </c:strRef>
          </c:tx>
          <c:dLbls>
            <c:dLbl>
              <c:idx val="0"/>
              <c:layout>
                <c:manualLayout>
                  <c:x val="1.2714286620065417E-2"/>
                  <c:y val="0"/>
                </c:manualLayout>
              </c:layout>
              <c:dLblPos val="outEnd"/>
              <c:showVal val="1"/>
              <c:extLst>
                <c:ext xmlns:c15="http://schemas.microsoft.com/office/drawing/2012/chart" uri="{CE6537A1-D6FC-4f65-9D91-7224C49458BB}">
                  <c15:layout/>
                </c:ext>
              </c:extLst>
            </c:dLbl>
            <c:dLbl>
              <c:idx val="1"/>
              <c:layout>
                <c:manualLayout>
                  <c:x val="6.3571433100327104E-3"/>
                  <c:y val="0"/>
                </c:manualLayout>
              </c:layout>
              <c:dLblPos val="outEnd"/>
              <c:showVal val="1"/>
              <c:extLst>
                <c:ext xmlns:c15="http://schemas.microsoft.com/office/drawing/2012/chart" uri="{CE6537A1-D6FC-4f65-9D91-7224C49458BB}">
                  <c15:layout/>
                </c:ext>
              </c:extLst>
            </c:dLbl>
            <c:dLbl>
              <c:idx val="2"/>
              <c:layout>
                <c:manualLayout>
                  <c:x val="8.4761910800436168E-3"/>
                  <c:y val="0"/>
                </c:manualLayout>
              </c:layout>
              <c:dLblPos val="outEnd"/>
              <c:showVal val="1"/>
              <c:extLst>
                <c:ext xmlns:c15="http://schemas.microsoft.com/office/drawing/2012/chart" uri="{CE6537A1-D6FC-4f65-9D91-7224C49458BB}">
                  <c15:layout/>
                </c:ext>
              </c:extLst>
            </c:dLbl>
            <c:dLbl>
              <c:idx val="3"/>
              <c:layout>
                <c:manualLayout>
                  <c:x val="1.2714286620065417E-2"/>
                  <c:y val="7.3705995489425514E-3"/>
                </c:manualLayout>
              </c:layout>
              <c:dLblPos val="outEnd"/>
              <c:showVal val="1"/>
              <c:extLst>
                <c:ext xmlns:c15="http://schemas.microsoft.com/office/drawing/2012/chart" uri="{CE6537A1-D6FC-4f65-9D91-7224C49458BB}">
                  <c15:layout/>
                </c:ext>
              </c:extLst>
            </c:dLbl>
            <c:dLbl>
              <c:idx val="4"/>
              <c:layout>
                <c:manualLayout>
                  <c:x val="1.2714286620065417E-2"/>
                  <c:y val="0"/>
                </c:manualLayout>
              </c:layout>
              <c:dLblPos val="outEnd"/>
              <c:showVal val="1"/>
              <c:extLst>
                <c:ext xmlns:c15="http://schemas.microsoft.com/office/drawing/2012/chart" uri="{CE6537A1-D6FC-4f65-9D91-7224C49458BB}">
                  <c15:layout/>
                </c:ext>
              </c:extLst>
            </c:dLbl>
            <c:dLbl>
              <c:idx val="5"/>
              <c:layout>
                <c:manualLayout>
                  <c:x val="1.2714286620065417E-2"/>
                  <c:y val="0"/>
                </c:manualLayout>
              </c:layout>
              <c:dLblPos val="outEnd"/>
              <c:showVal val="1"/>
              <c:extLst>
                <c:ext xmlns:c15="http://schemas.microsoft.com/office/drawing/2012/chart" uri="{CE6537A1-D6FC-4f65-9D91-7224C49458BB}">
                  <c15:layout/>
                </c:ext>
              </c:extLst>
            </c:dLbl>
            <c:dLbl>
              <c:idx val="6"/>
              <c:layout>
                <c:manualLayout>
                  <c:x val="1.4833334390076315E-2"/>
                  <c:y val="0"/>
                </c:manualLayout>
              </c:layout>
              <c:dLblPos val="outEnd"/>
              <c:showVal val="1"/>
              <c:extLst>
                <c:ext xmlns:c15="http://schemas.microsoft.com/office/drawing/2012/chart" uri="{CE6537A1-D6FC-4f65-9D91-7224C49458BB}">
                  <c15:layout/>
                </c:ext>
              </c:extLst>
            </c:dLbl>
            <c:showVal val="1"/>
            <c:extLst>
              <c:ext xmlns:c15="http://schemas.microsoft.com/office/drawing/2012/chart" uri="{CE6537A1-D6FC-4f65-9D91-7224C49458BB}">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Аркуш1!$D$2:$D$8</c:f>
              <c:numCache>
                <c:formatCode>0%</c:formatCode>
                <c:ptCount val="7"/>
                <c:pt idx="0">
                  <c:v>0.2</c:v>
                </c:pt>
                <c:pt idx="1">
                  <c:v>0.2100000000000001</c:v>
                </c:pt>
                <c:pt idx="2">
                  <c:v>0.27</c:v>
                </c:pt>
                <c:pt idx="3">
                  <c:v>0.1</c:v>
                </c:pt>
                <c:pt idx="4">
                  <c:v>0.2100000000000001</c:v>
                </c:pt>
                <c:pt idx="5">
                  <c:v>6.0000000000000032E-2</c:v>
                </c:pt>
                <c:pt idx="6">
                  <c:v>0.2</c:v>
                </c:pt>
              </c:numCache>
            </c:numRef>
          </c:val>
        </c:ser>
        <c:axId val="160212096"/>
        <c:axId val="160265728"/>
      </c:barChart>
      <c:catAx>
        <c:axId val="160212096"/>
        <c:scaling>
          <c:orientation val="minMax"/>
        </c:scaling>
        <c:axPos val="b"/>
        <c:numFmt formatCode="General" sourceLinked="1"/>
        <c:majorTickMark val="none"/>
        <c:tickLblPos val="nextTo"/>
        <c:crossAx val="160265728"/>
        <c:crosses val="autoZero"/>
        <c:auto val="1"/>
        <c:lblAlgn val="ctr"/>
        <c:lblOffset val="100"/>
      </c:catAx>
      <c:valAx>
        <c:axId val="160265728"/>
        <c:scaling>
          <c:orientation val="minMax"/>
        </c:scaling>
        <c:axPos val="l"/>
        <c:majorGridlines/>
        <c:numFmt formatCode="0%" sourceLinked="1"/>
        <c:majorTickMark val="none"/>
        <c:tickLblPos val="nextTo"/>
        <c:crossAx val="160212096"/>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31"/>
  <c:chart>
    <c:plotArea>
      <c:layout>
        <c:manualLayout>
          <c:layoutTarget val="inner"/>
          <c:xMode val="edge"/>
          <c:yMode val="edge"/>
          <c:x val="0.1412872841444284"/>
          <c:y val="7.8767123287671423E-2"/>
          <c:w val="0.95290423861852991"/>
          <c:h val="0.61301369863013944"/>
        </c:manualLayout>
      </c:layout>
      <c:barChart>
        <c:barDir val="col"/>
        <c:grouping val="clustered"/>
        <c:ser>
          <c:idx val="0"/>
          <c:order val="0"/>
          <c:tx>
            <c:strRef>
              <c:f>Аркуш1!$B$1</c:f>
              <c:strCache>
                <c:ptCount val="1"/>
                <c:pt idx="0">
                  <c:v>I півріччя</c:v>
                </c:pt>
              </c:strCache>
            </c:strRef>
          </c:tx>
          <c:dLbls>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Аркуш1!$B$2:$B$8</c:f>
              <c:numCache>
                <c:formatCode>0%</c:formatCode>
                <c:ptCount val="7"/>
                <c:pt idx="0">
                  <c:v>0.6</c:v>
                </c:pt>
                <c:pt idx="1">
                  <c:v>0.61</c:v>
                </c:pt>
                <c:pt idx="2">
                  <c:v>0.64</c:v>
                </c:pt>
                <c:pt idx="3">
                  <c:v>0.59</c:v>
                </c:pt>
                <c:pt idx="4">
                  <c:v>0.69</c:v>
                </c:pt>
                <c:pt idx="5">
                  <c:v>0.5</c:v>
                </c:pt>
                <c:pt idx="6">
                  <c:v>0.55000000000000004</c:v>
                </c:pt>
              </c:numCache>
            </c:numRef>
          </c:val>
        </c:ser>
        <c:ser>
          <c:idx val="1"/>
          <c:order val="1"/>
          <c:tx>
            <c:strRef>
              <c:f>Аркуш1!$C$1</c:f>
              <c:strCache>
                <c:ptCount val="1"/>
                <c:pt idx="0">
                  <c:v>II півріччя</c:v>
                </c:pt>
              </c:strCache>
            </c:strRef>
          </c:tx>
          <c:dLbls>
            <c:showVal val="1"/>
            <c:extLst>
              <c:ext xmlns:c15="http://schemas.microsoft.com/office/drawing/2012/chart" uri="{CE6537A1-D6FC-4f65-9D91-7224C49458BB}">
                <c15:layout/>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Аркуш1!$C$2:$C$8</c:f>
              <c:numCache>
                <c:formatCode>0%</c:formatCode>
                <c:ptCount val="7"/>
                <c:pt idx="0">
                  <c:v>0.81</c:v>
                </c:pt>
                <c:pt idx="1">
                  <c:v>0.86</c:v>
                </c:pt>
                <c:pt idx="2">
                  <c:v>0.9</c:v>
                </c:pt>
                <c:pt idx="3">
                  <c:v>0.89</c:v>
                </c:pt>
                <c:pt idx="4">
                  <c:v>0.92</c:v>
                </c:pt>
                <c:pt idx="5">
                  <c:v>0.88</c:v>
                </c:pt>
                <c:pt idx="6">
                  <c:v>0.95</c:v>
                </c:pt>
              </c:numCache>
            </c:numRef>
          </c:val>
        </c:ser>
        <c:ser>
          <c:idx val="2"/>
          <c:order val="2"/>
          <c:tx>
            <c:strRef>
              <c:f>Аркуш1!$D$1</c:f>
              <c:strCache>
                <c:ptCount val="1"/>
                <c:pt idx="0">
                  <c:v>Динаміка</c:v>
                </c:pt>
              </c:strCache>
            </c:strRef>
          </c:tx>
          <c:dLbls>
            <c:dLbl>
              <c:idx val="0"/>
              <c:layout>
                <c:manualLayout>
                  <c:x val="4.7651771360797636E-3"/>
                  <c:y val="2.1251593346577932E-2"/>
                </c:manualLayout>
              </c:layout>
              <c:dLblPos val="outEnd"/>
              <c:showVal val="1"/>
              <c:extLst>
                <c:ext xmlns:c15="http://schemas.microsoft.com/office/drawing/2012/chart" uri="{CE6537A1-D6FC-4f65-9D91-7224C49458BB}">
                  <c15:layout/>
                </c:ext>
              </c:extLst>
            </c:dLbl>
            <c:dLbl>
              <c:idx val="1"/>
              <c:layout>
                <c:manualLayout>
                  <c:x val="9.5303542721595271E-3"/>
                  <c:y val="1.5938276671481739E-2"/>
                </c:manualLayout>
              </c:layout>
              <c:dLblPos val="outEnd"/>
              <c:showVal val="1"/>
              <c:extLst>
                <c:ext xmlns:c15="http://schemas.microsoft.com/office/drawing/2012/chart" uri="{CE6537A1-D6FC-4f65-9D91-7224C49458BB}">
                  <c15:layout/>
                </c:ext>
              </c:extLst>
            </c:dLbl>
            <c:dLbl>
              <c:idx val="2"/>
              <c:layout>
                <c:manualLayout>
                  <c:x val="9.5303542721595271E-3"/>
                  <c:y val="1.0625796673288964E-2"/>
                </c:manualLayout>
              </c:layout>
              <c:dLblPos val="outEnd"/>
              <c:showVal val="1"/>
              <c:extLst>
                <c:ext xmlns:c15="http://schemas.microsoft.com/office/drawing/2012/chart" uri="{CE6537A1-D6FC-4f65-9D91-7224C49458BB}">
                  <c15:layout/>
                </c:ext>
              </c:extLst>
            </c:dLbl>
            <c:dLbl>
              <c:idx val="3"/>
              <c:layout>
                <c:manualLayout>
                  <c:x val="7.1477657041196848E-3"/>
                  <c:y val="1.5938695009933449E-2"/>
                </c:manualLayout>
              </c:layout>
              <c:dLblPos val="outEnd"/>
              <c:showVal val="1"/>
              <c:extLst>
                <c:ext xmlns:c15="http://schemas.microsoft.com/office/drawing/2012/chart" uri="{CE6537A1-D6FC-4f65-9D91-7224C49458BB}">
                  <c15:layout/>
                </c:ext>
              </c:extLst>
            </c:dLbl>
            <c:dLbl>
              <c:idx val="4"/>
              <c:layout>
                <c:manualLayout>
                  <c:x val="7.1477657041197533E-3"/>
                  <c:y val="1.5938695009933449E-2"/>
                </c:manualLayout>
              </c:layout>
              <c:dLblPos val="outEnd"/>
              <c:showVal val="1"/>
              <c:extLst>
                <c:ext xmlns:c15="http://schemas.microsoft.com/office/drawing/2012/chart" uri="{CE6537A1-D6FC-4f65-9D91-7224C49458BB}">
                  <c15:layout/>
                </c:ext>
              </c:extLst>
            </c:dLbl>
            <c:dLbl>
              <c:idx val="5"/>
              <c:layout>
                <c:manualLayout>
                  <c:x val="1.1912942840199394E-2"/>
                  <c:y val="1.0625796673288964E-2"/>
                </c:manualLayout>
              </c:layout>
              <c:dLblPos val="outEnd"/>
              <c:showVal val="1"/>
              <c:extLst>
                <c:ext xmlns:c15="http://schemas.microsoft.com/office/drawing/2012/chart" uri="{CE6537A1-D6FC-4f65-9D91-7224C49458BB}">
                  <c15:layout/>
                </c:ext>
              </c:extLst>
            </c:dLbl>
            <c:dLbl>
              <c:idx val="6"/>
              <c:layout>
                <c:manualLayout>
                  <c:x val="4.7651771360797636E-3"/>
                  <c:y val="2.6564491683222408E-2"/>
                </c:manualLayout>
              </c:layout>
              <c:dLblPos val="outEnd"/>
              <c:showVal val="1"/>
              <c:extLst>
                <c:ext xmlns:c15="http://schemas.microsoft.com/office/drawing/2012/chart" uri="{CE6537A1-D6FC-4f65-9D91-7224C49458BB}">
                  <c15:layout/>
                </c:ext>
              </c:extLst>
            </c:dLbl>
            <c:showVal val="1"/>
            <c:extLst>
              <c:ext xmlns:c15="http://schemas.microsoft.com/office/drawing/2012/chart" uri="{CE6537A1-D6FC-4f65-9D91-7224C49458BB}">
                <c15:showLeaderLines val="0"/>
              </c:ext>
            </c:extLst>
          </c:dLbls>
          <c:cat>
            <c:strRef>
              <c:f>Аркуш1!$A$2:$A$8</c:f>
              <c:strCache>
                <c:ptCount val="7"/>
                <c:pt idx="0">
                  <c:v>Особистість дитини</c:v>
                </c:pt>
                <c:pt idx="1">
                  <c:v>Соціальний світ</c:v>
                </c:pt>
                <c:pt idx="2">
                  <c:v>Екопростір розвитку дитини</c:v>
                </c:pt>
                <c:pt idx="3">
                  <c:v>Дитина в світі мистецтва</c:v>
                </c:pt>
                <c:pt idx="4">
                  <c:v>Гра дитини</c:v>
                </c:pt>
                <c:pt idx="5">
                  <c:v>Дитина в СПП</c:v>
                </c:pt>
                <c:pt idx="6">
                  <c:v>Комунікативний розвиток особистості</c:v>
                </c:pt>
              </c:strCache>
            </c:strRef>
          </c:cat>
          <c:val>
            <c:numRef>
              <c:f>Аркуш1!$D$2:$D$8</c:f>
              <c:numCache>
                <c:formatCode>0%</c:formatCode>
                <c:ptCount val="7"/>
                <c:pt idx="0">
                  <c:v>0.22</c:v>
                </c:pt>
                <c:pt idx="1">
                  <c:v>0.25</c:v>
                </c:pt>
                <c:pt idx="2">
                  <c:v>0.26</c:v>
                </c:pt>
                <c:pt idx="3">
                  <c:v>0.3</c:v>
                </c:pt>
                <c:pt idx="4">
                  <c:v>0.23</c:v>
                </c:pt>
                <c:pt idx="5">
                  <c:v>0.38</c:v>
                </c:pt>
                <c:pt idx="6">
                  <c:v>0.3</c:v>
                </c:pt>
              </c:numCache>
            </c:numRef>
          </c:val>
        </c:ser>
        <c:axId val="240172416"/>
        <c:axId val="240199168"/>
      </c:barChart>
      <c:catAx>
        <c:axId val="240172416"/>
        <c:scaling>
          <c:orientation val="minMax"/>
        </c:scaling>
        <c:axPos val="b"/>
        <c:numFmt formatCode="General" sourceLinked="1"/>
        <c:majorTickMark val="none"/>
        <c:tickLblPos val="nextTo"/>
        <c:crossAx val="240199168"/>
        <c:crosses val="autoZero"/>
        <c:auto val="1"/>
        <c:lblAlgn val="ctr"/>
        <c:lblOffset val="100"/>
      </c:catAx>
      <c:valAx>
        <c:axId val="240199168"/>
        <c:scaling>
          <c:orientation val="minMax"/>
        </c:scaling>
        <c:axPos val="l"/>
        <c:majorGridlines/>
        <c:numFmt formatCode="0%" sourceLinked="1"/>
        <c:majorTickMark val="none"/>
        <c:tickLblPos val="nextTo"/>
        <c:crossAx val="240172416"/>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1287</Words>
  <Characters>7338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2021-06-30T23:18:00Z</dcterms:created>
  <dcterms:modified xsi:type="dcterms:W3CDTF">2021-06-30T23:42:00Z</dcterms:modified>
</cp:coreProperties>
</file>