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B" w:rsidRDefault="004C4B25" w:rsidP="00321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АНАЛІТИЧНА ДОВІДКА</w:t>
      </w:r>
    </w:p>
    <w:p w:rsidR="004C4B25" w:rsidRDefault="004C4B25" w:rsidP="00321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про проведення моніторингового дослідження</w:t>
      </w:r>
    </w:p>
    <w:p w:rsidR="004C4B25" w:rsidRPr="00532FE2" w:rsidRDefault="004C4B25" w:rsidP="00321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рівня навчальних досягнень учнів 3-4 класів за результатами річного оцінювання у 2020-2021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55401B" w:rsidRPr="00532FE2" w:rsidRDefault="009C566E" w:rsidP="00321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532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комунального закладу «Навчально-виховний комплекс «Дошкільний навчальний заклад (ясла-садок) – загальноосвітня школа 1 ступеня №25 «Волошка» </w:t>
      </w:r>
      <w:proofErr w:type="spellStart"/>
      <w:r w:rsidRPr="00532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Кам’янської</w:t>
      </w:r>
      <w:proofErr w:type="spellEnd"/>
      <w:r w:rsidRPr="00532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міської ради</w:t>
      </w:r>
    </w:p>
    <w:p w:rsidR="004C4B25" w:rsidRDefault="004C4B25" w:rsidP="00532FE2">
      <w:pPr>
        <w:pStyle w:val="a3"/>
        <w:spacing w:before="0" w:beforeAutospacing="0" w:after="0" w:afterAutospacing="0"/>
        <w:ind w:firstLine="851"/>
        <w:jc w:val="both"/>
        <w:rPr>
          <w:rStyle w:val="a4"/>
          <w:color w:val="212121"/>
          <w:sz w:val="28"/>
          <w:szCs w:val="28"/>
          <w:lang w:val="uk-UA"/>
        </w:rPr>
      </w:pPr>
    </w:p>
    <w:p w:rsidR="00D15622" w:rsidRPr="00532FE2" w:rsidRDefault="00D15622" w:rsidP="00532F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7A5" w:rsidRDefault="004C4B25" w:rsidP="00532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від 11.05.2021 року №67 з </w:t>
      </w:r>
      <w:r w:rsidR="004627A5">
        <w:rPr>
          <w:rFonts w:ascii="Times New Roman" w:hAnsi="Times New Roman" w:cs="Times New Roman"/>
          <w:sz w:val="28"/>
          <w:szCs w:val="28"/>
          <w:lang w:val="uk-UA"/>
        </w:rPr>
        <w:t xml:space="preserve">12 по 21 травня було проведене моніторингове дослідження рівня навчальних досягнень здобувачів освіти 3-4 класів за результатами річного оцінювання у 2020/2021 </w:t>
      </w:r>
      <w:proofErr w:type="spellStart"/>
      <w:r w:rsidR="004627A5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627A5">
        <w:rPr>
          <w:rFonts w:ascii="Times New Roman" w:hAnsi="Times New Roman" w:cs="Times New Roman"/>
          <w:sz w:val="28"/>
          <w:szCs w:val="28"/>
          <w:lang w:val="uk-UA"/>
        </w:rPr>
        <w:t xml:space="preserve">. У 3 класі здійснено підсумкове оцінювання результатів навчання у формі </w:t>
      </w:r>
      <w:proofErr w:type="spellStart"/>
      <w:r w:rsidR="004627A5">
        <w:rPr>
          <w:rFonts w:ascii="Times New Roman" w:hAnsi="Times New Roman" w:cs="Times New Roman"/>
          <w:sz w:val="28"/>
          <w:szCs w:val="28"/>
          <w:lang w:val="uk-UA"/>
        </w:rPr>
        <w:t>діагностувальних</w:t>
      </w:r>
      <w:proofErr w:type="spellEnd"/>
      <w:r w:rsidR="004627A5">
        <w:rPr>
          <w:rFonts w:ascii="Times New Roman" w:hAnsi="Times New Roman" w:cs="Times New Roman"/>
          <w:sz w:val="28"/>
          <w:szCs w:val="28"/>
          <w:lang w:val="uk-UA"/>
        </w:rPr>
        <w:t xml:space="preserve"> робіт, передбачено зручний формат результатів підсумкового оцінювання. У Свідоцтвах досягнень результати навчання фіксувались з урахуванням динаміки на користь учнів. Моніторингові спостереження    були вивченням у 3-4 класах навчальних досягнень здобувачів освіти з базових дисциплін. </w:t>
      </w:r>
    </w:p>
    <w:p w:rsidR="004627A5" w:rsidRDefault="004627A5" w:rsidP="00532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аналізу встановлено:</w:t>
      </w:r>
    </w:p>
    <w:p w:rsidR="00D15622" w:rsidRPr="00532FE2" w:rsidRDefault="00D15622" w:rsidP="00462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d"/>
        <w:tblW w:w="0" w:type="auto"/>
        <w:tblLook w:val="04A0"/>
      </w:tblPr>
      <w:tblGrid>
        <w:gridCol w:w="1101"/>
        <w:gridCol w:w="1126"/>
        <w:gridCol w:w="1415"/>
        <w:gridCol w:w="986"/>
        <w:gridCol w:w="966"/>
        <w:gridCol w:w="970"/>
        <w:gridCol w:w="1176"/>
        <w:gridCol w:w="1689"/>
      </w:tblGrid>
      <w:tr w:rsidR="00D15622" w:rsidRPr="00532FE2" w:rsidTr="004627A5">
        <w:tc>
          <w:tcPr>
            <w:tcW w:w="1101" w:type="dxa"/>
            <w:vMerge w:val="restart"/>
          </w:tcPr>
          <w:p w:rsidR="00D15622" w:rsidRPr="00532FE2" w:rsidRDefault="00D15622" w:rsidP="00532FE2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26" w:type="dxa"/>
            <w:vMerge w:val="restart"/>
          </w:tcPr>
          <w:p w:rsidR="00D15622" w:rsidRPr="00532FE2" w:rsidRDefault="00D15622" w:rsidP="00532FE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32FE2">
              <w:rPr>
                <w:sz w:val="24"/>
                <w:szCs w:val="24"/>
                <w:lang w:val="uk-UA"/>
              </w:rPr>
              <w:t>К-сть</w:t>
            </w:r>
            <w:proofErr w:type="spellEnd"/>
            <w:r w:rsidRPr="00532FE2">
              <w:rPr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4337" w:type="dxa"/>
            <w:gridSpan w:val="4"/>
          </w:tcPr>
          <w:p w:rsidR="00D15622" w:rsidRPr="00532FE2" w:rsidRDefault="00D15622" w:rsidP="00532FE2">
            <w:pPr>
              <w:ind w:firstLine="851"/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Рівень навчальних досягнень</w:t>
            </w:r>
          </w:p>
        </w:tc>
        <w:tc>
          <w:tcPr>
            <w:tcW w:w="1176" w:type="dxa"/>
            <w:vMerge w:val="restart"/>
          </w:tcPr>
          <w:p w:rsidR="00D15622" w:rsidRPr="00532FE2" w:rsidRDefault="00D15622" w:rsidP="00321BA8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Якість %</w:t>
            </w:r>
          </w:p>
        </w:tc>
        <w:tc>
          <w:tcPr>
            <w:tcW w:w="1689" w:type="dxa"/>
            <w:vMerge w:val="restart"/>
          </w:tcPr>
          <w:p w:rsidR="00D15622" w:rsidRPr="00532FE2" w:rsidRDefault="00D15622" w:rsidP="00321BA8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Успішність %</w:t>
            </w:r>
          </w:p>
        </w:tc>
      </w:tr>
      <w:tr w:rsidR="00D15622" w:rsidRPr="00532FE2" w:rsidTr="004627A5">
        <w:tc>
          <w:tcPr>
            <w:tcW w:w="1101" w:type="dxa"/>
            <w:vMerge/>
          </w:tcPr>
          <w:p w:rsidR="00D15622" w:rsidRPr="00532FE2" w:rsidRDefault="00D15622" w:rsidP="00532FE2">
            <w:pPr>
              <w:ind w:firstLine="85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Merge/>
          </w:tcPr>
          <w:p w:rsidR="00D15622" w:rsidRPr="00532FE2" w:rsidRDefault="00D15622" w:rsidP="00532FE2">
            <w:pPr>
              <w:ind w:firstLine="85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D15622" w:rsidRPr="00532FE2" w:rsidRDefault="00D15622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986" w:type="dxa"/>
          </w:tcPr>
          <w:p w:rsidR="00D15622" w:rsidRPr="00532FE2" w:rsidRDefault="00D15622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966" w:type="dxa"/>
          </w:tcPr>
          <w:p w:rsidR="00D15622" w:rsidRPr="00532FE2" w:rsidRDefault="00D15622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970" w:type="dxa"/>
          </w:tcPr>
          <w:p w:rsidR="00D15622" w:rsidRPr="00532FE2" w:rsidRDefault="00D15622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176" w:type="dxa"/>
            <w:vMerge/>
          </w:tcPr>
          <w:p w:rsidR="00D15622" w:rsidRPr="00532FE2" w:rsidRDefault="00D15622" w:rsidP="00532FE2">
            <w:pPr>
              <w:ind w:firstLine="85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vMerge/>
          </w:tcPr>
          <w:p w:rsidR="00D15622" w:rsidRPr="00532FE2" w:rsidRDefault="00D15622" w:rsidP="00532FE2">
            <w:pPr>
              <w:ind w:firstLine="85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15622" w:rsidRPr="00532FE2" w:rsidTr="004627A5">
        <w:tc>
          <w:tcPr>
            <w:tcW w:w="1101" w:type="dxa"/>
          </w:tcPr>
          <w:p w:rsidR="00D15622" w:rsidRPr="00532FE2" w:rsidRDefault="00D15622" w:rsidP="00532FE2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1126" w:type="dxa"/>
          </w:tcPr>
          <w:p w:rsidR="00D15622" w:rsidRPr="00532FE2" w:rsidRDefault="00745BB9" w:rsidP="00532FE2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415" w:type="dxa"/>
          </w:tcPr>
          <w:p w:rsidR="00D15622" w:rsidRPr="00532FE2" w:rsidRDefault="00D15622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86" w:type="dxa"/>
          </w:tcPr>
          <w:p w:rsidR="00D15622" w:rsidRPr="00532FE2" w:rsidRDefault="00D15622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1</w:t>
            </w:r>
            <w:r w:rsidR="00745BB9" w:rsidRPr="00532FE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66" w:type="dxa"/>
          </w:tcPr>
          <w:p w:rsidR="00D15622" w:rsidRPr="00532FE2" w:rsidRDefault="00745BB9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0" w:type="dxa"/>
          </w:tcPr>
          <w:p w:rsidR="00D15622" w:rsidRPr="00532FE2" w:rsidRDefault="00D15622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6" w:type="dxa"/>
          </w:tcPr>
          <w:p w:rsidR="00D15622" w:rsidRPr="00532FE2" w:rsidRDefault="00745BB9" w:rsidP="00532FE2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1689" w:type="dxa"/>
          </w:tcPr>
          <w:p w:rsidR="00D15622" w:rsidRPr="00532FE2" w:rsidRDefault="00745BB9" w:rsidP="00532FE2">
            <w:pPr>
              <w:ind w:firstLine="851"/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100</w:t>
            </w:r>
          </w:p>
        </w:tc>
      </w:tr>
      <w:tr w:rsidR="00D15622" w:rsidRPr="00532FE2" w:rsidTr="004627A5">
        <w:tc>
          <w:tcPr>
            <w:tcW w:w="1101" w:type="dxa"/>
          </w:tcPr>
          <w:p w:rsidR="00D15622" w:rsidRPr="00532FE2" w:rsidRDefault="00D15622" w:rsidP="00532FE2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1126" w:type="dxa"/>
          </w:tcPr>
          <w:p w:rsidR="00D15622" w:rsidRPr="00532FE2" w:rsidRDefault="00745BB9" w:rsidP="00532FE2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415" w:type="dxa"/>
          </w:tcPr>
          <w:p w:rsidR="00D15622" w:rsidRPr="00532FE2" w:rsidRDefault="00745BB9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6" w:type="dxa"/>
          </w:tcPr>
          <w:p w:rsidR="00D15622" w:rsidRPr="00532FE2" w:rsidRDefault="00745BB9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66" w:type="dxa"/>
          </w:tcPr>
          <w:p w:rsidR="00D15622" w:rsidRPr="00532FE2" w:rsidRDefault="00745BB9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70" w:type="dxa"/>
          </w:tcPr>
          <w:p w:rsidR="00D15622" w:rsidRPr="00532FE2" w:rsidRDefault="00D15622" w:rsidP="004627A5">
            <w:pPr>
              <w:jc w:val="center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6" w:type="dxa"/>
          </w:tcPr>
          <w:p w:rsidR="00D15622" w:rsidRPr="00532FE2" w:rsidRDefault="00D15622" w:rsidP="00532FE2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7</w:t>
            </w:r>
            <w:r w:rsidR="00745BB9" w:rsidRPr="00532FE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89" w:type="dxa"/>
          </w:tcPr>
          <w:p w:rsidR="00D15622" w:rsidRPr="00532FE2" w:rsidRDefault="00D15622" w:rsidP="00532FE2">
            <w:pPr>
              <w:ind w:firstLine="851"/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D15622" w:rsidRDefault="00D15622" w:rsidP="00532FE2">
      <w:pPr>
        <w:tabs>
          <w:tab w:val="left" w:pos="222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7A5" w:rsidRPr="00BF3F79" w:rsidRDefault="004627A5" w:rsidP="004627A5">
      <w:pPr>
        <w:pStyle w:val="a3"/>
        <w:shd w:val="clear" w:color="auto" w:fill="FFFFFF"/>
        <w:spacing w:before="335" w:beforeAutospacing="0" w:after="0" w:afterAutospacing="0"/>
        <w:jc w:val="both"/>
        <w:rPr>
          <w:rFonts w:ascii="Roboto" w:hAnsi="Roboto"/>
          <w:sz w:val="23"/>
          <w:szCs w:val="23"/>
          <w:lang w:val="uk-UA"/>
        </w:rPr>
      </w:pPr>
      <w:r w:rsidRPr="00BF3F79">
        <w:rPr>
          <w:sz w:val="28"/>
          <w:szCs w:val="28"/>
          <w:lang w:val="uk-UA"/>
        </w:rPr>
        <w:t xml:space="preserve">Головним у </w:t>
      </w:r>
      <w:proofErr w:type="spellStart"/>
      <w:r w:rsidRPr="00BF3F79">
        <w:rPr>
          <w:sz w:val="28"/>
          <w:szCs w:val="28"/>
          <w:lang w:val="uk-UA"/>
        </w:rPr>
        <w:t>внутрішньошкільному</w:t>
      </w:r>
      <w:proofErr w:type="spellEnd"/>
      <w:r w:rsidRPr="00BF3F79">
        <w:rPr>
          <w:sz w:val="28"/>
          <w:szCs w:val="28"/>
          <w:lang w:val="uk-UA"/>
        </w:rPr>
        <w:t xml:space="preserve"> контролі був моніторинг якості надання освітніх послуг, </w:t>
      </w:r>
      <w:proofErr w:type="spellStart"/>
      <w:r w:rsidRPr="00BF3F79">
        <w:rPr>
          <w:sz w:val="28"/>
          <w:szCs w:val="28"/>
          <w:lang w:val="uk-UA"/>
        </w:rPr>
        <w:t>контралінг</w:t>
      </w:r>
      <w:proofErr w:type="spellEnd"/>
      <w:r w:rsidRPr="00BF3F79">
        <w:rPr>
          <w:sz w:val="28"/>
          <w:szCs w:val="28"/>
          <w:lang w:val="uk-UA"/>
        </w:rPr>
        <w:t xml:space="preserve"> сформованості ключових </w:t>
      </w:r>
      <w:proofErr w:type="spellStart"/>
      <w:r w:rsidRPr="00BF3F79">
        <w:rPr>
          <w:sz w:val="28"/>
          <w:szCs w:val="28"/>
          <w:lang w:val="uk-UA"/>
        </w:rPr>
        <w:t>компетентностей</w:t>
      </w:r>
      <w:proofErr w:type="spellEnd"/>
      <w:r w:rsidRPr="00BF3F79">
        <w:rPr>
          <w:sz w:val="28"/>
          <w:szCs w:val="28"/>
          <w:lang w:val="uk-UA"/>
        </w:rPr>
        <w:t xml:space="preserve"> учнів та здійснення практичних заходів з підвищення рівня навчальних досягнень учнів. Аналітичний аналіз успішності учнів дав об’єктивну оцінку результативності педагогічної роботи колективу.</w:t>
      </w:r>
    </w:p>
    <w:tbl>
      <w:tblPr>
        <w:tblStyle w:val="ad"/>
        <w:tblpPr w:leftFromText="180" w:rightFromText="180" w:vertAnchor="text" w:horzAnchor="margin" w:tblpXSpec="center" w:tblpY="1113"/>
        <w:tblW w:w="10456" w:type="dxa"/>
        <w:tblLayout w:type="fixed"/>
        <w:tblLook w:val="04A0"/>
      </w:tblPr>
      <w:tblGrid>
        <w:gridCol w:w="874"/>
        <w:gridCol w:w="652"/>
        <w:gridCol w:w="567"/>
        <w:gridCol w:w="567"/>
        <w:gridCol w:w="567"/>
        <w:gridCol w:w="567"/>
        <w:gridCol w:w="709"/>
        <w:gridCol w:w="708"/>
        <w:gridCol w:w="850"/>
        <w:gridCol w:w="709"/>
        <w:gridCol w:w="568"/>
        <w:gridCol w:w="567"/>
        <w:gridCol w:w="566"/>
        <w:gridCol w:w="567"/>
        <w:gridCol w:w="709"/>
        <w:gridCol w:w="709"/>
      </w:tblGrid>
      <w:tr w:rsidR="00BF3F79" w:rsidRPr="00BF3F79" w:rsidTr="00BF3F79">
        <w:tc>
          <w:tcPr>
            <w:tcW w:w="5211" w:type="dxa"/>
            <w:gridSpan w:val="8"/>
          </w:tcPr>
          <w:p w:rsidR="00BF3F79" w:rsidRPr="00532FE2" w:rsidRDefault="00BF3F79" w:rsidP="00BF3F79">
            <w:pPr>
              <w:ind w:firstLine="851"/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532FE2">
              <w:rPr>
                <w:sz w:val="24"/>
                <w:szCs w:val="24"/>
                <w:lang w:val="uk-UA"/>
              </w:rPr>
              <w:t>-202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532F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2FE2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32FE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1 семестр</w:t>
            </w:r>
          </w:p>
        </w:tc>
        <w:tc>
          <w:tcPr>
            <w:tcW w:w="5245" w:type="dxa"/>
            <w:gridSpan w:val="8"/>
          </w:tcPr>
          <w:p w:rsidR="00BF3F79" w:rsidRPr="00532FE2" w:rsidRDefault="00BF3F79" w:rsidP="00BF3F79">
            <w:pPr>
              <w:tabs>
                <w:tab w:val="center" w:pos="2940"/>
              </w:tabs>
              <w:ind w:firstLine="851"/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 xml:space="preserve">2020-2021 </w:t>
            </w:r>
            <w:proofErr w:type="spellStart"/>
            <w:r w:rsidRPr="00532FE2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32FE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2 семестр</w:t>
            </w:r>
            <w:r>
              <w:rPr>
                <w:sz w:val="24"/>
                <w:szCs w:val="24"/>
                <w:lang w:val="uk-UA"/>
              </w:rPr>
              <w:tab/>
              <w:t xml:space="preserve"> </w:t>
            </w:r>
          </w:p>
        </w:tc>
      </w:tr>
      <w:tr w:rsidR="00BF3F79" w:rsidRPr="00BF3F79" w:rsidTr="00BF3F79">
        <w:tc>
          <w:tcPr>
            <w:tcW w:w="874" w:type="dxa"/>
            <w:vMerge w:val="restart"/>
          </w:tcPr>
          <w:p w:rsidR="00BF3F79" w:rsidRPr="00532FE2" w:rsidRDefault="00BF3F79" w:rsidP="00BF3F79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652" w:type="dxa"/>
            <w:vMerge w:val="restart"/>
          </w:tcPr>
          <w:p w:rsidR="00BF3F79" w:rsidRPr="00532FE2" w:rsidRDefault="00BF3F79" w:rsidP="00BF3F79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532FE2">
              <w:rPr>
                <w:sz w:val="24"/>
                <w:szCs w:val="24"/>
                <w:lang w:val="uk-UA"/>
              </w:rPr>
              <w:t>учн</w:t>
            </w:r>
            <w:proofErr w:type="spellEnd"/>
            <w:r w:rsidRPr="00532FE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4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Рівень навчальних досягнень</w:t>
            </w:r>
          </w:p>
        </w:tc>
        <w:tc>
          <w:tcPr>
            <w:tcW w:w="709" w:type="dxa"/>
            <w:vMerge w:val="restart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Якість %</w:t>
            </w:r>
          </w:p>
        </w:tc>
        <w:tc>
          <w:tcPr>
            <w:tcW w:w="708" w:type="dxa"/>
            <w:vMerge w:val="restart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Успішність %</w:t>
            </w:r>
          </w:p>
        </w:tc>
        <w:tc>
          <w:tcPr>
            <w:tcW w:w="850" w:type="dxa"/>
            <w:vMerge w:val="restart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709" w:type="dxa"/>
            <w:vMerge w:val="restart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2FE2">
              <w:rPr>
                <w:sz w:val="24"/>
                <w:szCs w:val="24"/>
                <w:lang w:val="uk-UA"/>
              </w:rPr>
              <w:t>учн</w:t>
            </w:r>
            <w:proofErr w:type="spellEnd"/>
            <w:r w:rsidRPr="00532FE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4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Рівень навчальних досягнень</w:t>
            </w:r>
          </w:p>
        </w:tc>
        <w:tc>
          <w:tcPr>
            <w:tcW w:w="709" w:type="dxa"/>
            <w:vMerge w:val="restart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Якість %</w:t>
            </w:r>
          </w:p>
        </w:tc>
        <w:tc>
          <w:tcPr>
            <w:tcW w:w="709" w:type="dxa"/>
            <w:vMerge w:val="restart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Успішність %</w:t>
            </w:r>
          </w:p>
        </w:tc>
      </w:tr>
      <w:tr w:rsidR="00BF3F79" w:rsidRPr="00532FE2" w:rsidTr="00BF3F79">
        <w:tc>
          <w:tcPr>
            <w:tcW w:w="874" w:type="dxa"/>
            <w:vMerge/>
          </w:tcPr>
          <w:p w:rsidR="00BF3F79" w:rsidRPr="00532FE2" w:rsidRDefault="00BF3F79" w:rsidP="00BF3F79">
            <w:pPr>
              <w:ind w:firstLine="85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vMerge/>
          </w:tcPr>
          <w:p w:rsidR="00BF3F79" w:rsidRPr="00532FE2" w:rsidRDefault="00BF3F79" w:rsidP="00BF3F79">
            <w:pPr>
              <w:ind w:firstLine="85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BF3F79" w:rsidRPr="00532FE2" w:rsidRDefault="00BF3F79" w:rsidP="00BF3F79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  <w:vMerge/>
          </w:tcPr>
          <w:p w:rsidR="00BF3F79" w:rsidRPr="00532FE2" w:rsidRDefault="00BF3F79" w:rsidP="00BF3F79">
            <w:pPr>
              <w:ind w:firstLine="851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BF3F79" w:rsidRPr="00532FE2" w:rsidRDefault="00BF3F79" w:rsidP="00BF3F79">
            <w:pPr>
              <w:ind w:firstLine="851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BF3F79" w:rsidRPr="00532FE2" w:rsidRDefault="00BF3F79" w:rsidP="00BF3F79">
            <w:pPr>
              <w:ind w:firstLine="851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F3F79" w:rsidRPr="00532FE2" w:rsidRDefault="00BF3F79" w:rsidP="00BF3F79">
            <w:pPr>
              <w:ind w:firstLine="851"/>
              <w:rPr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BF3F79" w:rsidRPr="00532FE2" w:rsidRDefault="00BF3F79" w:rsidP="00BF3F79">
            <w:pPr>
              <w:ind w:firstLine="851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ind w:firstLine="851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 xml:space="preserve">Д </w:t>
            </w:r>
          </w:p>
        </w:tc>
        <w:tc>
          <w:tcPr>
            <w:tcW w:w="566" w:type="dxa"/>
          </w:tcPr>
          <w:p w:rsidR="00BF3F79" w:rsidRPr="00532FE2" w:rsidRDefault="00BF3F79" w:rsidP="00BF3F79">
            <w:pPr>
              <w:ind w:firstLine="851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ind w:firstLine="851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 xml:space="preserve">П  </w:t>
            </w:r>
          </w:p>
        </w:tc>
        <w:tc>
          <w:tcPr>
            <w:tcW w:w="709" w:type="dxa"/>
            <w:vMerge/>
          </w:tcPr>
          <w:p w:rsidR="00BF3F79" w:rsidRPr="00532FE2" w:rsidRDefault="00BF3F79" w:rsidP="00BF3F79">
            <w:pPr>
              <w:ind w:firstLine="851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BF3F79" w:rsidRPr="00532FE2" w:rsidRDefault="00BF3F79" w:rsidP="00BF3F79">
            <w:pPr>
              <w:ind w:firstLine="851"/>
              <w:rPr>
                <w:sz w:val="24"/>
                <w:szCs w:val="24"/>
                <w:lang w:val="uk-UA"/>
              </w:rPr>
            </w:pPr>
          </w:p>
        </w:tc>
      </w:tr>
      <w:tr w:rsidR="00BF3F79" w:rsidRPr="00532FE2" w:rsidTr="00BF3F79">
        <w:tc>
          <w:tcPr>
            <w:tcW w:w="874" w:type="dxa"/>
          </w:tcPr>
          <w:p w:rsidR="00BF3F79" w:rsidRPr="00532FE2" w:rsidRDefault="00BF3F79" w:rsidP="00BF3F79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652" w:type="dxa"/>
          </w:tcPr>
          <w:p w:rsidR="00BF3F79" w:rsidRPr="00532FE2" w:rsidRDefault="00BF3F79" w:rsidP="00BF3F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tabs>
                <w:tab w:val="right" w:pos="351"/>
                <w:tab w:val="center" w:pos="601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tabs>
                <w:tab w:val="right" w:pos="351"/>
                <w:tab w:val="center" w:pos="601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  <w:r w:rsidRPr="00532FE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708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3-А</w:t>
            </w:r>
          </w:p>
        </w:tc>
        <w:tc>
          <w:tcPr>
            <w:tcW w:w="709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68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66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709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100</w:t>
            </w:r>
          </w:p>
        </w:tc>
      </w:tr>
      <w:tr w:rsidR="00BF3F79" w:rsidRPr="00532FE2" w:rsidTr="00BF3F79">
        <w:tc>
          <w:tcPr>
            <w:tcW w:w="874" w:type="dxa"/>
          </w:tcPr>
          <w:p w:rsidR="00BF3F79" w:rsidRPr="00532FE2" w:rsidRDefault="00BF3F79" w:rsidP="00BF3F79">
            <w:pPr>
              <w:jc w:val="both"/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652" w:type="dxa"/>
          </w:tcPr>
          <w:p w:rsidR="00BF3F79" w:rsidRPr="00532FE2" w:rsidRDefault="00BF3F79" w:rsidP="00BF3F7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708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709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568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66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709" w:type="dxa"/>
          </w:tcPr>
          <w:p w:rsidR="00BF3F79" w:rsidRPr="00532FE2" w:rsidRDefault="00BF3F79" w:rsidP="00BF3F79">
            <w:pPr>
              <w:rPr>
                <w:sz w:val="24"/>
                <w:szCs w:val="24"/>
                <w:lang w:val="uk-UA"/>
              </w:rPr>
            </w:pPr>
            <w:r w:rsidRPr="00532FE2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4627A5" w:rsidRPr="00BF3F79" w:rsidRDefault="004627A5" w:rsidP="00BF3F79">
      <w:pPr>
        <w:pStyle w:val="a3"/>
        <w:shd w:val="clear" w:color="auto" w:fill="FFFFFF"/>
        <w:spacing w:before="335" w:beforeAutospacing="0" w:after="0" w:afterAutospacing="0"/>
        <w:ind w:firstLine="709"/>
        <w:jc w:val="both"/>
        <w:rPr>
          <w:rFonts w:ascii="Roboto" w:hAnsi="Roboto"/>
          <w:sz w:val="23"/>
          <w:szCs w:val="23"/>
          <w:lang w:val="uk-UA"/>
        </w:rPr>
      </w:pPr>
      <w:r w:rsidRPr="00BF3F79">
        <w:rPr>
          <w:sz w:val="28"/>
          <w:szCs w:val="28"/>
        </w:rPr>
        <w:t xml:space="preserve">Про </w:t>
      </w:r>
      <w:proofErr w:type="spellStart"/>
      <w:r w:rsidRPr="00BF3F79">
        <w:rPr>
          <w:sz w:val="28"/>
          <w:szCs w:val="28"/>
        </w:rPr>
        <w:t>дієвість</w:t>
      </w:r>
      <w:proofErr w:type="spellEnd"/>
      <w:r w:rsidRPr="00BF3F79">
        <w:rPr>
          <w:sz w:val="28"/>
          <w:szCs w:val="28"/>
        </w:rPr>
        <w:t xml:space="preserve"> </w:t>
      </w:r>
      <w:proofErr w:type="spellStart"/>
      <w:r w:rsidRPr="00BF3F79">
        <w:rPr>
          <w:sz w:val="28"/>
          <w:szCs w:val="28"/>
        </w:rPr>
        <w:t>внутрішньошкільного</w:t>
      </w:r>
      <w:proofErr w:type="spellEnd"/>
      <w:r w:rsidRPr="00BF3F79">
        <w:rPr>
          <w:sz w:val="28"/>
          <w:szCs w:val="28"/>
        </w:rPr>
        <w:t xml:space="preserve"> контролю </w:t>
      </w:r>
      <w:proofErr w:type="spellStart"/>
      <w:proofErr w:type="gramStart"/>
      <w:r w:rsidRPr="00BF3F79">
        <w:rPr>
          <w:sz w:val="28"/>
          <w:szCs w:val="28"/>
        </w:rPr>
        <w:t>св</w:t>
      </w:r>
      <w:proofErr w:type="gramEnd"/>
      <w:r w:rsidRPr="00BF3F79">
        <w:rPr>
          <w:sz w:val="28"/>
          <w:szCs w:val="28"/>
        </w:rPr>
        <w:t>ідчать</w:t>
      </w:r>
      <w:proofErr w:type="spellEnd"/>
      <w:r w:rsidRPr="00BF3F79">
        <w:rPr>
          <w:sz w:val="28"/>
          <w:szCs w:val="28"/>
        </w:rPr>
        <w:t xml:space="preserve"> </w:t>
      </w:r>
      <w:proofErr w:type="spellStart"/>
      <w:r w:rsidRPr="00BF3F79">
        <w:rPr>
          <w:sz w:val="28"/>
          <w:szCs w:val="28"/>
        </w:rPr>
        <w:t>результати</w:t>
      </w:r>
      <w:proofErr w:type="spellEnd"/>
      <w:r w:rsidRPr="00BF3F79">
        <w:rPr>
          <w:sz w:val="28"/>
          <w:szCs w:val="28"/>
        </w:rPr>
        <w:t xml:space="preserve"> </w:t>
      </w:r>
      <w:proofErr w:type="spellStart"/>
      <w:r w:rsidRPr="00BF3F79">
        <w:rPr>
          <w:sz w:val="28"/>
          <w:szCs w:val="28"/>
        </w:rPr>
        <w:t>навчальної</w:t>
      </w:r>
      <w:proofErr w:type="spellEnd"/>
      <w:r w:rsidRPr="00BF3F79">
        <w:rPr>
          <w:sz w:val="28"/>
          <w:szCs w:val="28"/>
        </w:rPr>
        <w:t xml:space="preserve"> </w:t>
      </w:r>
      <w:proofErr w:type="spellStart"/>
      <w:r w:rsidRPr="00BF3F79">
        <w:rPr>
          <w:sz w:val="28"/>
          <w:szCs w:val="28"/>
        </w:rPr>
        <w:t>діяльності</w:t>
      </w:r>
      <w:proofErr w:type="spellEnd"/>
      <w:r w:rsidRPr="00BF3F79">
        <w:rPr>
          <w:sz w:val="28"/>
          <w:szCs w:val="28"/>
        </w:rPr>
        <w:t xml:space="preserve"> </w:t>
      </w:r>
      <w:proofErr w:type="spellStart"/>
      <w:r w:rsidRPr="00BF3F79">
        <w:rPr>
          <w:sz w:val="28"/>
          <w:szCs w:val="28"/>
        </w:rPr>
        <w:t>учнів</w:t>
      </w:r>
      <w:proofErr w:type="spellEnd"/>
      <w:r w:rsidRPr="00BF3F79">
        <w:rPr>
          <w:sz w:val="28"/>
          <w:szCs w:val="28"/>
        </w:rPr>
        <w:t xml:space="preserve"> </w:t>
      </w:r>
      <w:proofErr w:type="spellStart"/>
      <w:r w:rsidRPr="00BF3F79">
        <w:rPr>
          <w:sz w:val="28"/>
          <w:szCs w:val="28"/>
        </w:rPr>
        <w:t>школи</w:t>
      </w:r>
      <w:proofErr w:type="spellEnd"/>
      <w:r w:rsidRPr="00BF3F79">
        <w:rPr>
          <w:sz w:val="28"/>
          <w:szCs w:val="28"/>
        </w:rPr>
        <w:t xml:space="preserve"> 20</w:t>
      </w:r>
      <w:proofErr w:type="spellStart"/>
      <w:r w:rsidR="00BF3F79">
        <w:rPr>
          <w:sz w:val="28"/>
          <w:szCs w:val="28"/>
          <w:lang w:val="uk-UA"/>
        </w:rPr>
        <w:t>20</w:t>
      </w:r>
      <w:proofErr w:type="spellEnd"/>
      <w:r w:rsidRPr="00BF3F79">
        <w:rPr>
          <w:sz w:val="28"/>
          <w:szCs w:val="28"/>
        </w:rPr>
        <w:t>/2020 н.</w:t>
      </w:r>
      <w:r w:rsidR="00BF3F79">
        <w:rPr>
          <w:sz w:val="28"/>
          <w:szCs w:val="28"/>
          <w:lang w:val="uk-UA"/>
        </w:rPr>
        <w:t>р.</w:t>
      </w:r>
      <w:r w:rsidRPr="00BF3F79">
        <w:rPr>
          <w:sz w:val="28"/>
          <w:szCs w:val="28"/>
        </w:rPr>
        <w:t xml:space="preserve"> </w:t>
      </w:r>
      <w:r w:rsidR="00BF3F79">
        <w:rPr>
          <w:sz w:val="28"/>
          <w:szCs w:val="28"/>
          <w:lang w:val="uk-UA"/>
        </w:rPr>
        <w:t>за 1семестр та за рік.</w:t>
      </w:r>
    </w:p>
    <w:p w:rsidR="00D15622" w:rsidRDefault="00D15622" w:rsidP="002A24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BF3F79" w:rsidRDefault="00BF3F79" w:rsidP="002A24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BF3F79" w:rsidRDefault="00C10B9C" w:rsidP="002A24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3F79" w:rsidRDefault="00BF3F79" w:rsidP="002A24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BF3F79" w:rsidRPr="00BF3F79" w:rsidRDefault="00C10B9C" w:rsidP="002A24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0B9C" w:rsidRDefault="00C10B9C" w:rsidP="00532F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622" w:rsidRPr="00532FE2" w:rsidRDefault="00D15622" w:rsidP="00C10B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FE2">
        <w:rPr>
          <w:rFonts w:ascii="Times New Roman" w:hAnsi="Times New Roman" w:cs="Times New Roman"/>
          <w:b/>
          <w:sz w:val="28"/>
          <w:szCs w:val="28"/>
          <w:lang w:val="uk-UA"/>
        </w:rPr>
        <w:t>Аналіз успішності загальної кількості учнів початкової школи</w:t>
      </w:r>
    </w:p>
    <w:p w:rsidR="00D15622" w:rsidRPr="00532FE2" w:rsidRDefault="00D15622" w:rsidP="00C10B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FE2">
        <w:rPr>
          <w:rFonts w:ascii="Times New Roman" w:hAnsi="Times New Roman" w:cs="Times New Roman"/>
          <w:b/>
          <w:sz w:val="28"/>
          <w:szCs w:val="28"/>
          <w:lang w:val="uk-UA"/>
        </w:rPr>
        <w:t>за 20</w:t>
      </w:r>
      <w:r w:rsidR="00745BB9" w:rsidRPr="00532F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20-2021 </w:t>
      </w:r>
      <w:proofErr w:type="spellStart"/>
      <w:r w:rsidRPr="00532FE2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532F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10B9C" w:rsidRPr="00C10B9C" w:rsidRDefault="00C10B9C" w:rsidP="00C10B9C">
      <w:pPr>
        <w:pStyle w:val="a3"/>
        <w:shd w:val="clear" w:color="auto" w:fill="FFFFFF"/>
        <w:spacing w:before="335" w:beforeAutospacing="0" w:after="0" w:afterAutospacing="0"/>
        <w:ind w:firstLine="851"/>
        <w:jc w:val="both"/>
        <w:rPr>
          <w:rFonts w:ascii="Roboto" w:hAnsi="Roboto"/>
          <w:sz w:val="23"/>
          <w:szCs w:val="23"/>
        </w:rPr>
      </w:pPr>
      <w:proofErr w:type="spellStart"/>
      <w:r w:rsidRPr="00C10B9C">
        <w:rPr>
          <w:rStyle w:val="a4"/>
          <w:sz w:val="28"/>
          <w:szCs w:val="28"/>
        </w:rPr>
        <w:t>Закінчили</w:t>
      </w:r>
      <w:proofErr w:type="spellEnd"/>
      <w:r w:rsidRPr="00C10B9C">
        <w:rPr>
          <w:rStyle w:val="a4"/>
          <w:sz w:val="28"/>
          <w:szCs w:val="28"/>
        </w:rPr>
        <w:t xml:space="preserve"> </w:t>
      </w:r>
      <w:proofErr w:type="spellStart"/>
      <w:r w:rsidRPr="00C10B9C">
        <w:rPr>
          <w:rStyle w:val="a4"/>
          <w:sz w:val="28"/>
          <w:szCs w:val="28"/>
        </w:rPr>
        <w:t>навчальний</w:t>
      </w:r>
      <w:proofErr w:type="spellEnd"/>
      <w:r w:rsidRPr="00C10B9C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C10B9C">
        <w:rPr>
          <w:rStyle w:val="a4"/>
          <w:sz w:val="28"/>
          <w:szCs w:val="28"/>
        </w:rPr>
        <w:t>р</w:t>
      </w:r>
      <w:proofErr w:type="gramEnd"/>
      <w:r w:rsidRPr="00C10B9C">
        <w:rPr>
          <w:rStyle w:val="a4"/>
          <w:sz w:val="28"/>
          <w:szCs w:val="28"/>
        </w:rPr>
        <w:t>ік</w:t>
      </w:r>
      <w:proofErr w:type="spellEnd"/>
      <w:r w:rsidRPr="00C10B9C">
        <w:rPr>
          <w:rStyle w:val="a4"/>
          <w:sz w:val="28"/>
          <w:szCs w:val="28"/>
        </w:rPr>
        <w:t>:</w:t>
      </w:r>
    </w:p>
    <w:p w:rsidR="00C10B9C" w:rsidRPr="00C10B9C" w:rsidRDefault="00C10B9C" w:rsidP="00C10B9C">
      <w:pPr>
        <w:pStyle w:val="a3"/>
        <w:shd w:val="clear" w:color="auto" w:fill="FFFFFF"/>
        <w:spacing w:before="335" w:beforeAutospacing="0" w:after="0" w:afterAutospacing="0"/>
        <w:ind w:firstLine="851"/>
        <w:jc w:val="both"/>
        <w:rPr>
          <w:rFonts w:ascii="Roboto" w:hAnsi="Roboto"/>
          <w:sz w:val="23"/>
          <w:szCs w:val="23"/>
        </w:rPr>
      </w:pPr>
      <w:r w:rsidRPr="00C10B9C">
        <w:rPr>
          <w:sz w:val="28"/>
          <w:szCs w:val="28"/>
        </w:rPr>
        <w:t xml:space="preserve">- </w:t>
      </w:r>
      <w:proofErr w:type="spellStart"/>
      <w:r w:rsidRPr="00C10B9C">
        <w:rPr>
          <w:sz w:val="28"/>
          <w:szCs w:val="28"/>
        </w:rPr>
        <w:t>із</w:t>
      </w:r>
      <w:proofErr w:type="spellEnd"/>
      <w:r w:rsidRPr="00C10B9C">
        <w:rPr>
          <w:sz w:val="28"/>
          <w:szCs w:val="28"/>
        </w:rPr>
        <w:t xml:space="preserve"> </w:t>
      </w:r>
      <w:proofErr w:type="spellStart"/>
      <w:r w:rsidRPr="00C10B9C">
        <w:rPr>
          <w:sz w:val="28"/>
          <w:szCs w:val="28"/>
        </w:rPr>
        <w:t>високим</w:t>
      </w:r>
      <w:proofErr w:type="spellEnd"/>
      <w:r w:rsidRPr="00C10B9C">
        <w:rPr>
          <w:sz w:val="28"/>
          <w:szCs w:val="28"/>
        </w:rPr>
        <w:t xml:space="preserve"> </w:t>
      </w:r>
      <w:proofErr w:type="spellStart"/>
      <w:proofErr w:type="gramStart"/>
      <w:r w:rsidRPr="00C10B9C">
        <w:rPr>
          <w:sz w:val="28"/>
          <w:szCs w:val="28"/>
        </w:rPr>
        <w:t>р</w:t>
      </w:r>
      <w:proofErr w:type="gramEnd"/>
      <w:r w:rsidRPr="00C10B9C">
        <w:rPr>
          <w:sz w:val="28"/>
          <w:szCs w:val="28"/>
        </w:rPr>
        <w:t>івнем</w:t>
      </w:r>
      <w:proofErr w:type="spellEnd"/>
      <w:r w:rsidRPr="00C10B9C">
        <w:rPr>
          <w:sz w:val="28"/>
          <w:szCs w:val="28"/>
        </w:rPr>
        <w:t xml:space="preserve"> – </w:t>
      </w:r>
      <w:r w:rsidR="006A01DC">
        <w:rPr>
          <w:sz w:val="28"/>
          <w:szCs w:val="28"/>
          <w:lang w:val="uk-UA"/>
        </w:rPr>
        <w:t>12</w:t>
      </w:r>
      <w:r w:rsidRPr="00C10B9C">
        <w:rPr>
          <w:sz w:val="28"/>
          <w:szCs w:val="28"/>
        </w:rPr>
        <w:t xml:space="preserve"> </w:t>
      </w:r>
      <w:proofErr w:type="spellStart"/>
      <w:r w:rsidRPr="00C10B9C">
        <w:rPr>
          <w:sz w:val="28"/>
          <w:szCs w:val="28"/>
        </w:rPr>
        <w:t>уч</w:t>
      </w:r>
      <w:r w:rsidR="006A01DC">
        <w:rPr>
          <w:sz w:val="28"/>
          <w:szCs w:val="28"/>
          <w:lang w:val="uk-UA"/>
        </w:rPr>
        <w:t>нів</w:t>
      </w:r>
      <w:proofErr w:type="spellEnd"/>
      <w:r w:rsidRPr="00C10B9C">
        <w:rPr>
          <w:sz w:val="28"/>
          <w:szCs w:val="28"/>
        </w:rPr>
        <w:t xml:space="preserve"> (</w:t>
      </w:r>
      <w:r w:rsidR="006A01DC">
        <w:rPr>
          <w:sz w:val="28"/>
          <w:szCs w:val="28"/>
          <w:lang w:val="uk-UA"/>
        </w:rPr>
        <w:t>21</w:t>
      </w:r>
      <w:r w:rsidRPr="00C10B9C">
        <w:rPr>
          <w:sz w:val="28"/>
          <w:szCs w:val="28"/>
        </w:rPr>
        <w:t>%);</w:t>
      </w:r>
    </w:p>
    <w:p w:rsidR="00C10B9C" w:rsidRPr="00C10B9C" w:rsidRDefault="00C10B9C" w:rsidP="00C10B9C">
      <w:pPr>
        <w:pStyle w:val="a3"/>
        <w:shd w:val="clear" w:color="auto" w:fill="FFFFFF"/>
        <w:spacing w:before="335" w:beforeAutospacing="0" w:after="0" w:afterAutospacing="0"/>
        <w:ind w:firstLine="851"/>
        <w:jc w:val="both"/>
        <w:rPr>
          <w:rFonts w:ascii="Roboto" w:hAnsi="Roboto"/>
          <w:sz w:val="23"/>
          <w:szCs w:val="23"/>
        </w:rPr>
      </w:pPr>
      <w:r w:rsidRPr="00C10B9C">
        <w:rPr>
          <w:sz w:val="28"/>
          <w:szCs w:val="28"/>
        </w:rPr>
        <w:t xml:space="preserve">- </w:t>
      </w:r>
      <w:proofErr w:type="spellStart"/>
      <w:r w:rsidRPr="00C10B9C">
        <w:rPr>
          <w:sz w:val="28"/>
          <w:szCs w:val="28"/>
        </w:rPr>
        <w:t>із</w:t>
      </w:r>
      <w:proofErr w:type="spellEnd"/>
      <w:r w:rsidRPr="00C10B9C">
        <w:rPr>
          <w:sz w:val="28"/>
          <w:szCs w:val="28"/>
        </w:rPr>
        <w:t xml:space="preserve"> </w:t>
      </w:r>
      <w:proofErr w:type="spellStart"/>
      <w:r w:rsidRPr="00C10B9C">
        <w:rPr>
          <w:sz w:val="28"/>
          <w:szCs w:val="28"/>
        </w:rPr>
        <w:t>достатнім</w:t>
      </w:r>
      <w:proofErr w:type="spellEnd"/>
      <w:r w:rsidRPr="00C10B9C">
        <w:rPr>
          <w:sz w:val="28"/>
          <w:szCs w:val="28"/>
        </w:rPr>
        <w:t xml:space="preserve"> </w:t>
      </w:r>
      <w:proofErr w:type="spellStart"/>
      <w:proofErr w:type="gramStart"/>
      <w:r w:rsidRPr="00C10B9C">
        <w:rPr>
          <w:sz w:val="28"/>
          <w:szCs w:val="28"/>
        </w:rPr>
        <w:t>р</w:t>
      </w:r>
      <w:proofErr w:type="gramEnd"/>
      <w:r w:rsidRPr="00C10B9C">
        <w:rPr>
          <w:sz w:val="28"/>
          <w:szCs w:val="28"/>
        </w:rPr>
        <w:t>івнем</w:t>
      </w:r>
      <w:proofErr w:type="spellEnd"/>
      <w:r w:rsidRPr="00C10B9C">
        <w:rPr>
          <w:sz w:val="28"/>
          <w:szCs w:val="28"/>
        </w:rPr>
        <w:t xml:space="preserve"> – </w:t>
      </w:r>
      <w:r w:rsidR="006A01DC">
        <w:rPr>
          <w:sz w:val="28"/>
          <w:szCs w:val="28"/>
          <w:lang w:val="uk-UA"/>
        </w:rPr>
        <w:t>35</w:t>
      </w:r>
      <w:r w:rsidRPr="00C10B9C">
        <w:rPr>
          <w:sz w:val="28"/>
          <w:szCs w:val="28"/>
        </w:rPr>
        <w:t xml:space="preserve"> </w:t>
      </w:r>
      <w:proofErr w:type="spellStart"/>
      <w:r w:rsidRPr="00C10B9C">
        <w:rPr>
          <w:sz w:val="28"/>
          <w:szCs w:val="28"/>
        </w:rPr>
        <w:t>учнів</w:t>
      </w:r>
      <w:proofErr w:type="spellEnd"/>
      <w:r w:rsidRPr="00C10B9C">
        <w:rPr>
          <w:sz w:val="28"/>
          <w:szCs w:val="28"/>
        </w:rPr>
        <w:t xml:space="preserve"> (</w:t>
      </w:r>
      <w:r w:rsidR="006A01DC">
        <w:rPr>
          <w:sz w:val="28"/>
          <w:szCs w:val="28"/>
          <w:lang w:val="uk-UA"/>
        </w:rPr>
        <w:t>60</w:t>
      </w:r>
      <w:r w:rsidRPr="00C10B9C">
        <w:rPr>
          <w:sz w:val="28"/>
          <w:szCs w:val="28"/>
        </w:rPr>
        <w:t xml:space="preserve"> %);</w:t>
      </w:r>
    </w:p>
    <w:p w:rsidR="00C10B9C" w:rsidRPr="00C10B9C" w:rsidRDefault="00C10B9C" w:rsidP="00C10B9C">
      <w:pPr>
        <w:pStyle w:val="a3"/>
        <w:shd w:val="clear" w:color="auto" w:fill="FFFFFF"/>
        <w:spacing w:before="335" w:beforeAutospacing="0" w:after="0" w:afterAutospacing="0"/>
        <w:ind w:firstLine="851"/>
        <w:jc w:val="both"/>
        <w:rPr>
          <w:rFonts w:ascii="Roboto" w:hAnsi="Roboto"/>
          <w:sz w:val="23"/>
          <w:szCs w:val="23"/>
        </w:rPr>
      </w:pPr>
      <w:r w:rsidRPr="00C10B9C">
        <w:rPr>
          <w:sz w:val="28"/>
          <w:szCs w:val="28"/>
        </w:rPr>
        <w:t xml:space="preserve">- </w:t>
      </w:r>
      <w:proofErr w:type="spellStart"/>
      <w:r w:rsidRPr="00C10B9C">
        <w:rPr>
          <w:sz w:val="28"/>
          <w:szCs w:val="28"/>
        </w:rPr>
        <w:t>із</w:t>
      </w:r>
      <w:proofErr w:type="spellEnd"/>
      <w:r w:rsidRPr="00C10B9C">
        <w:rPr>
          <w:sz w:val="28"/>
          <w:szCs w:val="28"/>
        </w:rPr>
        <w:t xml:space="preserve"> </w:t>
      </w:r>
      <w:proofErr w:type="spellStart"/>
      <w:r w:rsidRPr="00C10B9C">
        <w:rPr>
          <w:sz w:val="28"/>
          <w:szCs w:val="28"/>
        </w:rPr>
        <w:t>середнім</w:t>
      </w:r>
      <w:proofErr w:type="spellEnd"/>
      <w:r w:rsidRPr="00C10B9C">
        <w:rPr>
          <w:sz w:val="28"/>
          <w:szCs w:val="28"/>
        </w:rPr>
        <w:t xml:space="preserve"> </w:t>
      </w:r>
      <w:proofErr w:type="spellStart"/>
      <w:proofErr w:type="gramStart"/>
      <w:r w:rsidRPr="00C10B9C">
        <w:rPr>
          <w:sz w:val="28"/>
          <w:szCs w:val="28"/>
        </w:rPr>
        <w:t>р</w:t>
      </w:r>
      <w:proofErr w:type="gramEnd"/>
      <w:r w:rsidRPr="00C10B9C">
        <w:rPr>
          <w:sz w:val="28"/>
          <w:szCs w:val="28"/>
        </w:rPr>
        <w:t>івнем</w:t>
      </w:r>
      <w:proofErr w:type="spellEnd"/>
      <w:r w:rsidRPr="00C10B9C">
        <w:rPr>
          <w:sz w:val="28"/>
          <w:szCs w:val="28"/>
        </w:rPr>
        <w:t xml:space="preserve"> – 11 </w:t>
      </w:r>
      <w:proofErr w:type="spellStart"/>
      <w:r w:rsidRPr="00C10B9C">
        <w:rPr>
          <w:sz w:val="28"/>
          <w:szCs w:val="28"/>
        </w:rPr>
        <w:t>учнів</w:t>
      </w:r>
      <w:proofErr w:type="spellEnd"/>
      <w:r w:rsidRPr="00C10B9C">
        <w:rPr>
          <w:sz w:val="28"/>
          <w:szCs w:val="28"/>
        </w:rPr>
        <w:t xml:space="preserve"> (</w:t>
      </w:r>
      <w:r w:rsidR="006A01DC">
        <w:rPr>
          <w:sz w:val="28"/>
          <w:szCs w:val="28"/>
          <w:lang w:val="uk-UA"/>
        </w:rPr>
        <w:t>9</w:t>
      </w:r>
      <w:r w:rsidRPr="00C10B9C">
        <w:rPr>
          <w:sz w:val="28"/>
          <w:szCs w:val="28"/>
        </w:rPr>
        <w:t xml:space="preserve"> %);</w:t>
      </w:r>
    </w:p>
    <w:p w:rsidR="00C10B9C" w:rsidRPr="00C10B9C" w:rsidRDefault="006A01DC" w:rsidP="00C10B9C">
      <w:pPr>
        <w:pStyle w:val="a3"/>
        <w:shd w:val="clear" w:color="auto" w:fill="FFFFFF"/>
        <w:spacing w:before="335" w:beforeAutospacing="0" w:after="0" w:afterAutospacing="0"/>
        <w:ind w:firstLine="851"/>
        <w:jc w:val="both"/>
        <w:rPr>
          <w:rFonts w:ascii="Roboto" w:hAnsi="Roboto"/>
          <w:sz w:val="23"/>
          <w:szCs w:val="23"/>
        </w:rPr>
      </w:pPr>
      <w:r>
        <w:rPr>
          <w:sz w:val="28"/>
          <w:szCs w:val="28"/>
          <w:lang w:val="uk-UA"/>
        </w:rPr>
        <w:lastRenderedPageBreak/>
        <w:t>64</w:t>
      </w:r>
      <w:r w:rsidR="00C10B9C" w:rsidRPr="00C10B9C">
        <w:rPr>
          <w:sz w:val="28"/>
          <w:szCs w:val="28"/>
        </w:rPr>
        <w:t xml:space="preserve"> </w:t>
      </w:r>
      <w:proofErr w:type="spellStart"/>
      <w:r w:rsidR="00C10B9C" w:rsidRPr="00C10B9C">
        <w:rPr>
          <w:sz w:val="28"/>
          <w:szCs w:val="28"/>
        </w:rPr>
        <w:t>учнів</w:t>
      </w:r>
      <w:proofErr w:type="spellEnd"/>
      <w:r w:rsidR="00C10B9C" w:rsidRPr="00C10B9C">
        <w:rPr>
          <w:sz w:val="28"/>
          <w:szCs w:val="28"/>
        </w:rPr>
        <w:t xml:space="preserve"> 1– 2-х </w:t>
      </w:r>
      <w:proofErr w:type="spellStart"/>
      <w:r w:rsidR="00C10B9C" w:rsidRPr="00C10B9C">
        <w:rPr>
          <w:sz w:val="28"/>
          <w:szCs w:val="28"/>
        </w:rPr>
        <w:t>класів</w:t>
      </w:r>
      <w:proofErr w:type="spellEnd"/>
      <w:r w:rsidR="00C10B9C" w:rsidRPr="00C10B9C">
        <w:rPr>
          <w:sz w:val="28"/>
          <w:szCs w:val="28"/>
        </w:rPr>
        <w:t xml:space="preserve"> </w:t>
      </w:r>
      <w:proofErr w:type="spellStart"/>
      <w:r w:rsidR="00C10B9C" w:rsidRPr="00C10B9C">
        <w:rPr>
          <w:sz w:val="28"/>
          <w:szCs w:val="28"/>
        </w:rPr>
        <w:t>оцінювалися</w:t>
      </w:r>
      <w:proofErr w:type="spellEnd"/>
      <w:r w:rsidR="00C10B9C" w:rsidRPr="00C10B9C">
        <w:rPr>
          <w:sz w:val="28"/>
          <w:szCs w:val="28"/>
        </w:rPr>
        <w:t xml:space="preserve"> вербально.</w:t>
      </w:r>
    </w:p>
    <w:p w:rsidR="00C10B9C" w:rsidRPr="00C10B9C" w:rsidRDefault="00C10B9C" w:rsidP="00C10B9C">
      <w:pPr>
        <w:pStyle w:val="a3"/>
        <w:shd w:val="clear" w:color="auto" w:fill="FFFFFF"/>
        <w:spacing w:before="335" w:beforeAutospacing="0" w:after="0" w:afterAutospacing="0"/>
        <w:ind w:firstLine="851"/>
        <w:jc w:val="both"/>
        <w:rPr>
          <w:rFonts w:ascii="Roboto" w:hAnsi="Roboto"/>
          <w:sz w:val="23"/>
          <w:szCs w:val="23"/>
        </w:rPr>
      </w:pPr>
      <w:proofErr w:type="spellStart"/>
      <w:r w:rsidRPr="00C10B9C">
        <w:rPr>
          <w:sz w:val="28"/>
          <w:szCs w:val="28"/>
        </w:rPr>
        <w:t>Похвальними</w:t>
      </w:r>
      <w:proofErr w:type="spellEnd"/>
      <w:r w:rsidRPr="00C10B9C">
        <w:rPr>
          <w:sz w:val="28"/>
          <w:szCs w:val="28"/>
        </w:rPr>
        <w:t xml:space="preserve"> листами </w:t>
      </w:r>
      <w:proofErr w:type="spellStart"/>
      <w:r w:rsidRPr="00C10B9C">
        <w:rPr>
          <w:sz w:val="28"/>
          <w:szCs w:val="28"/>
        </w:rPr>
        <w:t>нагороджено</w:t>
      </w:r>
      <w:proofErr w:type="spellEnd"/>
      <w:r w:rsidR="006A01DC">
        <w:rPr>
          <w:sz w:val="28"/>
          <w:szCs w:val="28"/>
          <w:lang w:val="uk-UA"/>
        </w:rPr>
        <w:t xml:space="preserve"> 4</w:t>
      </w:r>
      <w:r w:rsidRPr="00C10B9C">
        <w:rPr>
          <w:sz w:val="28"/>
          <w:szCs w:val="28"/>
        </w:rPr>
        <w:t xml:space="preserve"> </w:t>
      </w:r>
      <w:proofErr w:type="spellStart"/>
      <w:r w:rsidRPr="00C10B9C">
        <w:rPr>
          <w:sz w:val="28"/>
          <w:szCs w:val="28"/>
        </w:rPr>
        <w:t>учнів</w:t>
      </w:r>
      <w:proofErr w:type="spellEnd"/>
      <w:r w:rsidRPr="00C10B9C">
        <w:rPr>
          <w:sz w:val="28"/>
          <w:szCs w:val="28"/>
        </w:rPr>
        <w:t xml:space="preserve"> </w:t>
      </w:r>
      <w:r w:rsidR="006A01DC">
        <w:rPr>
          <w:sz w:val="28"/>
          <w:szCs w:val="28"/>
          <w:lang w:val="uk-UA"/>
        </w:rPr>
        <w:t>4-А класу</w:t>
      </w:r>
      <w:r w:rsidRPr="00C10B9C">
        <w:rPr>
          <w:sz w:val="28"/>
          <w:szCs w:val="28"/>
        </w:rPr>
        <w:t>.</w:t>
      </w:r>
    </w:p>
    <w:p w:rsidR="00D15622" w:rsidRPr="00532FE2" w:rsidRDefault="00D15622" w:rsidP="00532F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Spec="outside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439"/>
        <w:gridCol w:w="905"/>
        <w:gridCol w:w="894"/>
        <w:gridCol w:w="915"/>
        <w:gridCol w:w="1065"/>
        <w:gridCol w:w="1065"/>
        <w:gridCol w:w="915"/>
        <w:gridCol w:w="1260"/>
      </w:tblGrid>
      <w:tr w:rsidR="00D15622" w:rsidRPr="00532FE2" w:rsidTr="002A246F">
        <w:trPr>
          <w:cantSplit/>
          <w:trHeight w:val="568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D15622" w:rsidP="00532F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D15622" w:rsidP="00532F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5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204619" w:rsidP="00532FE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за 2020-2021</w:t>
            </w:r>
            <w:r w:rsidR="00D15622" w:rsidRPr="00532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5622" w:rsidRPr="00532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="00D15622" w:rsidRPr="00532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D15622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D15622" w:rsidRPr="00532FE2" w:rsidTr="002A246F">
        <w:trPr>
          <w:cantSplit/>
          <w:trHeight w:val="152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22" w:rsidRPr="00532FE2" w:rsidRDefault="00D15622" w:rsidP="00532FE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22" w:rsidRPr="00532FE2" w:rsidRDefault="00D15622" w:rsidP="00532FE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321BA8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</w:p>
          <w:p w:rsidR="00D15622" w:rsidRPr="00532FE2" w:rsidRDefault="00D15622" w:rsidP="00532FE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321BA8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321BA8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532FE2" w:rsidRDefault="00321BA8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D15622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32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Атесто</w:t>
            </w:r>
            <w:proofErr w:type="spellEnd"/>
          </w:p>
          <w:p w:rsidR="00D15622" w:rsidRPr="00532FE2" w:rsidRDefault="00D15622" w:rsidP="00532FE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2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вано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D15622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Не </w:t>
            </w:r>
            <w:proofErr w:type="spellStart"/>
            <w:r w:rsidRPr="00532F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атест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22" w:rsidRPr="00532FE2" w:rsidRDefault="00D15622" w:rsidP="00532FE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15622" w:rsidRPr="00532FE2" w:rsidTr="002A246F">
        <w:trPr>
          <w:cantSplit/>
          <w:trHeight w:val="61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BB9" w:rsidRPr="00532FE2" w:rsidRDefault="00D15622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 </w:t>
            </w:r>
          </w:p>
          <w:p w:rsidR="00D15622" w:rsidRPr="00532FE2" w:rsidRDefault="00D15622" w:rsidP="00532FE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D15622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 </w:t>
            </w:r>
            <w:r w:rsidR="00745BB9"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  <w:p w:rsidR="00D15622" w:rsidRPr="00532FE2" w:rsidRDefault="00D15622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І</w:t>
            </w:r>
            <w:r w:rsidR="00745BB9"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кл. </w:t>
            </w:r>
            <w:r w:rsidR="00745BB9"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321BA8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D15622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745BB9"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15622" w:rsidRPr="00532FE2" w:rsidRDefault="00D15622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745BB9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35 </w:t>
            </w:r>
            <w:r w:rsidR="00C70CCD"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D15622"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321BA8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45BB9"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  <w:p w:rsidR="00D15622" w:rsidRPr="00532FE2" w:rsidRDefault="00C70CCD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D15622"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532FE2" w:rsidRDefault="00D15622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  <w:p w:rsidR="00D15622" w:rsidRPr="00532FE2" w:rsidRDefault="00D15622" w:rsidP="00532FE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532FE2" w:rsidRDefault="00D15622" w:rsidP="00321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15622" w:rsidRPr="00532FE2" w:rsidRDefault="00321BA8" w:rsidP="00532FE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D15622" w:rsidRPr="00532F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22" w:rsidRPr="00532FE2" w:rsidRDefault="00D15622" w:rsidP="00532FE2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15622" w:rsidRPr="00411B6C" w:rsidRDefault="00D15622" w:rsidP="00411B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B6C">
        <w:rPr>
          <w:rFonts w:ascii="Times New Roman" w:hAnsi="Times New Roman" w:cs="Times New Roman"/>
          <w:b/>
          <w:sz w:val="28"/>
          <w:szCs w:val="28"/>
          <w:lang w:val="uk-UA"/>
        </w:rPr>
        <w:t>Успішність навчання</w:t>
      </w:r>
      <w:r w:rsidR="002A246F" w:rsidRPr="00411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1B6C">
        <w:rPr>
          <w:rFonts w:ascii="Times New Roman" w:hAnsi="Times New Roman" w:cs="Times New Roman"/>
          <w:b/>
          <w:sz w:val="28"/>
          <w:szCs w:val="28"/>
          <w:lang w:val="uk-UA"/>
        </w:rPr>
        <w:t>– 100%, якісний показник навчання – 81%.</w:t>
      </w:r>
    </w:p>
    <w:p w:rsidR="00D15622" w:rsidRPr="00411B6C" w:rsidRDefault="00D15622" w:rsidP="00411B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B6C">
        <w:rPr>
          <w:rFonts w:ascii="Times New Roman" w:hAnsi="Times New Roman" w:cs="Times New Roman"/>
          <w:b/>
          <w:sz w:val="28"/>
          <w:szCs w:val="28"/>
          <w:lang w:val="uk-UA"/>
        </w:rPr>
        <w:t>Інваріантна та варіативна частини навчального плану школи</w:t>
      </w:r>
    </w:p>
    <w:p w:rsidR="00D15622" w:rsidRPr="00411B6C" w:rsidRDefault="00D15622" w:rsidP="00411B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B6C">
        <w:rPr>
          <w:rFonts w:ascii="Times New Roman" w:hAnsi="Times New Roman" w:cs="Times New Roman"/>
          <w:b/>
          <w:sz w:val="28"/>
          <w:szCs w:val="28"/>
          <w:lang w:val="uk-UA"/>
        </w:rPr>
        <w:t>виконано на 100%.</w:t>
      </w:r>
    </w:p>
    <w:p w:rsidR="0005510B" w:rsidRDefault="006A01DC" w:rsidP="00532FE2">
      <w:pPr>
        <w:tabs>
          <w:tab w:val="left" w:pos="17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1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Рекомендації: </w:t>
      </w:r>
    </w:p>
    <w:p w:rsidR="006A01DC" w:rsidRDefault="006A01DC" w:rsidP="006A01DC">
      <w:pPr>
        <w:pStyle w:val="af3"/>
        <w:numPr>
          <w:ilvl w:val="0"/>
          <w:numId w:val="13"/>
        </w:numPr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Педагогам-п</w:t>
      </w:r>
      <w:r w:rsidRPr="006A01DC">
        <w:rPr>
          <w:rFonts w:ascii="Times New Roman" w:hAnsi="Times New Roman"/>
          <w:sz w:val="28"/>
          <w:szCs w:val="28"/>
          <w:lang w:val="uk-UA"/>
        </w:rPr>
        <w:t>редметникам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A01DC" w:rsidRDefault="006A01DC" w:rsidP="006A01DC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спрямовувати роботу на 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діяльнісного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знаннєвого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ціннісного компонентів ключових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здобувачів освіти з метою підвищення якості освітньої діяльності;</w:t>
      </w:r>
    </w:p>
    <w:p w:rsidR="006A01DC" w:rsidRDefault="006A01DC" w:rsidP="006A01DC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спланувати індивідуальну роботу зі здобувачами освіти, які мають потенціальні можливості для підвищення рівня навчання, та з учнями, що мають низькі оцінки;</w:t>
      </w:r>
    </w:p>
    <w:p w:rsidR="006A01DC" w:rsidRDefault="006A01DC" w:rsidP="006A01DC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чітко дотримуватись Критеріїв оцінювання рівня навчальних досягнень;</w:t>
      </w:r>
    </w:p>
    <w:p w:rsidR="006A01DC" w:rsidRDefault="006A01DC" w:rsidP="006A01DC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спланувати проведення диференційованої роботи із здобувачами освіти.</w:t>
      </w:r>
    </w:p>
    <w:p w:rsidR="006A01DC" w:rsidRDefault="006A01DC" w:rsidP="006A01DC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Практичному психологу:</w:t>
      </w:r>
    </w:p>
    <w:p w:rsidR="006A01DC" w:rsidRDefault="006A01DC" w:rsidP="006A01DC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розробити систему заходів з діагностики та психолого-педагогічного консультування педагогів, учнів і батьків з метою уникнення помилок у визначенні реальних можливостей, здібностей, інтересів учнів й розробки дієвих способів взаємодії під час освітнього процесу;</w:t>
      </w:r>
    </w:p>
    <w:p w:rsidR="006A01DC" w:rsidRDefault="006A01DC" w:rsidP="006A01DC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розробити систему роботи з учнями, що мають знижену мотивацію до навчання внаслідок психологічних особливостей.</w:t>
      </w:r>
    </w:p>
    <w:p w:rsidR="006A01DC" w:rsidRDefault="00990510" w:rsidP="006A01DC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Класним керівникам, вчителям початкових класів:</w:t>
      </w:r>
    </w:p>
    <w:p w:rsidR="00990510" w:rsidRDefault="00990510" w:rsidP="00990510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спрямовувати роботу на формування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діяльнісного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знаннєвого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ціннісного компонентів ключових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здобувачів освіти з метою підвищення якості освітньої діяльності;</w:t>
      </w:r>
    </w:p>
    <w:p w:rsidR="00990510" w:rsidRDefault="00990510" w:rsidP="00990510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спланувати індивідуальну роботу зі здобувачами освіти, які мають потенціальні можливості для підвищення рівня навчання, та з учнями, що мають низькі оцінки;</w:t>
      </w:r>
    </w:p>
    <w:p w:rsidR="00990510" w:rsidRDefault="00990510" w:rsidP="00990510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чітко дотримуватись Критеріїв оцінювання рівня навчальних досягнень;</w:t>
      </w:r>
    </w:p>
    <w:p w:rsidR="00990510" w:rsidRDefault="00990510" w:rsidP="00990510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спланувати проведення диференційованої роботи із здобувачами освіти;</w:t>
      </w:r>
    </w:p>
    <w:p w:rsidR="00990510" w:rsidRDefault="00990510" w:rsidP="00990510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своєчасно виявляти проблеми та труднощі в освітній діяльності учнів з метою реалізації їх потенційних можливостей.</w:t>
      </w:r>
    </w:p>
    <w:p w:rsidR="00990510" w:rsidRDefault="00990510" w:rsidP="00990510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 метою корекції результатів даного моніторингу продовжити протягом 2021-2022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моніторингові дослідження якості навченості учнів за основними предметами освітніх галузей.</w:t>
      </w:r>
    </w:p>
    <w:p w:rsidR="00990510" w:rsidRPr="006A01DC" w:rsidRDefault="00990510" w:rsidP="006A01DC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01DC" w:rsidRPr="006A01DC" w:rsidRDefault="006A01DC" w:rsidP="006A01DC">
      <w:pPr>
        <w:pStyle w:val="af3"/>
        <w:tabs>
          <w:tab w:val="left" w:pos="1792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6A01DC" w:rsidRPr="006A01DC" w:rsidSect="00411B6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1A1"/>
    <w:multiLevelType w:val="hybridMultilevel"/>
    <w:tmpl w:val="35E648D2"/>
    <w:lvl w:ilvl="0" w:tplc="146A8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87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5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E8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27C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AE5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66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255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A9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E74D8"/>
    <w:multiLevelType w:val="hybridMultilevel"/>
    <w:tmpl w:val="05A87010"/>
    <w:lvl w:ilvl="0" w:tplc="93A6C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5254E"/>
    <w:multiLevelType w:val="hybridMultilevel"/>
    <w:tmpl w:val="C3C8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78A"/>
    <w:multiLevelType w:val="hybridMultilevel"/>
    <w:tmpl w:val="037E46FE"/>
    <w:lvl w:ilvl="0" w:tplc="F68E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06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2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2D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69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AF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7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AC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08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291900"/>
    <w:multiLevelType w:val="hybridMultilevel"/>
    <w:tmpl w:val="4A3E8A98"/>
    <w:lvl w:ilvl="0" w:tplc="93A6C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04420"/>
    <w:multiLevelType w:val="hybridMultilevel"/>
    <w:tmpl w:val="79425788"/>
    <w:lvl w:ilvl="0" w:tplc="4FCA5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C5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6A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7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60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64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01F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CC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CAD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47F92"/>
    <w:multiLevelType w:val="hybridMultilevel"/>
    <w:tmpl w:val="8D50C3B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D0618"/>
    <w:multiLevelType w:val="hybridMultilevel"/>
    <w:tmpl w:val="E1D6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F5B6E"/>
    <w:multiLevelType w:val="hybridMultilevel"/>
    <w:tmpl w:val="83A86182"/>
    <w:lvl w:ilvl="0" w:tplc="391A05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EE6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0F7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280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4A4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AFB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0B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265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0811DC"/>
    <w:multiLevelType w:val="hybridMultilevel"/>
    <w:tmpl w:val="79A2AF1E"/>
    <w:lvl w:ilvl="0" w:tplc="ADD67B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94A12"/>
    <w:multiLevelType w:val="hybridMultilevel"/>
    <w:tmpl w:val="C846A37E"/>
    <w:lvl w:ilvl="0" w:tplc="A7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20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A5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07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09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E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6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8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E5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AA166C"/>
    <w:multiLevelType w:val="hybridMultilevel"/>
    <w:tmpl w:val="D7125802"/>
    <w:lvl w:ilvl="0" w:tplc="BABEA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A2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CA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20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29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8D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E9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4D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A8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A96E66"/>
    <w:multiLevelType w:val="hybridMultilevel"/>
    <w:tmpl w:val="3FC0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5401B"/>
    <w:rsid w:val="0005510B"/>
    <w:rsid w:val="00080070"/>
    <w:rsid w:val="000A0334"/>
    <w:rsid w:val="000D0409"/>
    <w:rsid w:val="00204619"/>
    <w:rsid w:val="00231F4F"/>
    <w:rsid w:val="0027610A"/>
    <w:rsid w:val="0027720A"/>
    <w:rsid w:val="002A246F"/>
    <w:rsid w:val="00321BA8"/>
    <w:rsid w:val="00411B6C"/>
    <w:rsid w:val="004627A5"/>
    <w:rsid w:val="004C4B25"/>
    <w:rsid w:val="00532FE2"/>
    <w:rsid w:val="0055401B"/>
    <w:rsid w:val="00555E3A"/>
    <w:rsid w:val="0057112A"/>
    <w:rsid w:val="00687C26"/>
    <w:rsid w:val="006A01DC"/>
    <w:rsid w:val="007253E1"/>
    <w:rsid w:val="007434D7"/>
    <w:rsid w:val="00745BB9"/>
    <w:rsid w:val="007A352C"/>
    <w:rsid w:val="007A6C68"/>
    <w:rsid w:val="007D1381"/>
    <w:rsid w:val="00852429"/>
    <w:rsid w:val="008A7F55"/>
    <w:rsid w:val="00920662"/>
    <w:rsid w:val="0092671F"/>
    <w:rsid w:val="00990510"/>
    <w:rsid w:val="009C566E"/>
    <w:rsid w:val="00A01D96"/>
    <w:rsid w:val="00BB5141"/>
    <w:rsid w:val="00BF3F79"/>
    <w:rsid w:val="00C10B9C"/>
    <w:rsid w:val="00C320C3"/>
    <w:rsid w:val="00C70CCD"/>
    <w:rsid w:val="00D15622"/>
    <w:rsid w:val="00DE2D07"/>
    <w:rsid w:val="00E073B1"/>
    <w:rsid w:val="00E8682F"/>
    <w:rsid w:val="00F07352"/>
    <w:rsid w:val="00F14007"/>
    <w:rsid w:val="00F4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8"/>
  </w:style>
  <w:style w:type="paragraph" w:styleId="1">
    <w:name w:val="heading 1"/>
    <w:basedOn w:val="a"/>
    <w:next w:val="a"/>
    <w:link w:val="10"/>
    <w:qFormat/>
    <w:rsid w:val="009C5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C56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9C56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9C566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9C566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9C566E"/>
    <w:pPr>
      <w:keepNext/>
      <w:spacing w:after="0" w:line="240" w:lineRule="atLeast"/>
      <w:jc w:val="center"/>
      <w:outlineLvl w:val="5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C566E"/>
    <w:pPr>
      <w:keepNext/>
      <w:keepLines/>
      <w:tabs>
        <w:tab w:val="left" w:pos="9923"/>
        <w:tab w:val="left" w:pos="10206"/>
      </w:tabs>
      <w:spacing w:after="0" w:line="240" w:lineRule="auto"/>
      <w:ind w:right="113"/>
      <w:jc w:val="center"/>
      <w:outlineLvl w:val="6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566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9C566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01B"/>
    <w:rPr>
      <w:b/>
      <w:bCs/>
    </w:rPr>
  </w:style>
  <w:style w:type="character" w:styleId="a5">
    <w:name w:val="Emphasis"/>
    <w:basedOn w:val="a0"/>
    <w:uiPriority w:val="20"/>
    <w:qFormat/>
    <w:rsid w:val="0055401B"/>
    <w:rPr>
      <w:i/>
      <w:iCs/>
    </w:rPr>
  </w:style>
  <w:style w:type="paragraph" w:styleId="a6">
    <w:name w:val="Balloon Text"/>
    <w:basedOn w:val="a"/>
    <w:link w:val="a7"/>
    <w:unhideWhenUsed/>
    <w:rsid w:val="0055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40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566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C566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C56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C56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C56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9C566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566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566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9C566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Body Text"/>
    <w:basedOn w:val="a"/>
    <w:link w:val="a9"/>
    <w:rsid w:val="009C5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9C566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9C566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9C56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9C56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rsid w:val="009C56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next w:val="a"/>
    <w:qFormat/>
    <w:rsid w:val="009C566E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val="uk-UA" w:eastAsia="ru-RU"/>
    </w:rPr>
  </w:style>
  <w:style w:type="paragraph" w:styleId="ab">
    <w:name w:val="header"/>
    <w:basedOn w:val="a"/>
    <w:link w:val="ac"/>
    <w:rsid w:val="009C56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rsid w:val="009C56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9C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"/>
    <w:rsid w:val="009C566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List 2"/>
    <w:basedOn w:val="a"/>
    <w:rsid w:val="009C56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Body Text Indent"/>
    <w:basedOn w:val="a"/>
    <w:link w:val="af0"/>
    <w:rsid w:val="009C56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C5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9C5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C5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9C56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rsid w:val="009C56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566E"/>
  </w:style>
  <w:style w:type="paragraph" w:customStyle="1" w:styleId="FR1">
    <w:name w:val="FR1"/>
    <w:rsid w:val="009C566E"/>
    <w:pPr>
      <w:widowControl w:val="0"/>
      <w:snapToGrid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hps">
    <w:name w:val="hps"/>
    <w:basedOn w:val="a0"/>
    <w:rsid w:val="009C566E"/>
  </w:style>
  <w:style w:type="character" w:customStyle="1" w:styleId="longtext">
    <w:name w:val="long_text"/>
    <w:basedOn w:val="a0"/>
    <w:rsid w:val="009C566E"/>
  </w:style>
  <w:style w:type="paragraph" w:customStyle="1" w:styleId="western">
    <w:name w:val="western"/>
    <w:basedOn w:val="a"/>
    <w:rsid w:val="009C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9C56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next w:val="a"/>
    <w:link w:val="af7"/>
    <w:qFormat/>
    <w:rsid w:val="009C56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7">
    <w:name w:val="Название Знак"/>
    <w:basedOn w:val="a0"/>
    <w:link w:val="af6"/>
    <w:rsid w:val="009C5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Основной текст с отступом1"/>
    <w:basedOn w:val="a"/>
    <w:rsid w:val="009C56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9C566E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8">
    <w:name w:val="page number"/>
    <w:basedOn w:val="a0"/>
    <w:rsid w:val="009C566E"/>
  </w:style>
  <w:style w:type="paragraph" w:customStyle="1" w:styleId="af9">
    <w:name w:val="Абзац списку"/>
    <w:basedOn w:val="a"/>
    <w:qFormat/>
    <w:rsid w:val="009C56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5pt">
    <w:name w:val="Основной текст + 7;5 pt;Полужирный"/>
    <w:rsid w:val="009C566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13">
    <w:name w:val="Основной текст1"/>
    <w:rsid w:val="009C566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paragraph" w:customStyle="1" w:styleId="Default">
    <w:name w:val="Default"/>
    <w:rsid w:val="009C5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2edcug0">
    <w:name w:val="d2edcug0"/>
    <w:basedOn w:val="a0"/>
    <w:rsid w:val="00C70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79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543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40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53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861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26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06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58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3-А, 1 семестр</c:v>
                </c:pt>
                <c:pt idx="1">
                  <c:v>3-А, 2 семестр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3-А, 1 семестр</c:v>
                </c:pt>
                <c:pt idx="1">
                  <c:v>3-А, 2 семестр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3-А, 1 семестр</c:v>
                </c:pt>
                <c:pt idx="1">
                  <c:v>3-А, 2 семестр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3-А, 1 семестр</c:v>
                </c:pt>
                <c:pt idx="1">
                  <c:v>3-А, 2 семестр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77413760"/>
        <c:axId val="77456512"/>
      </c:barChart>
      <c:catAx>
        <c:axId val="77413760"/>
        <c:scaling>
          <c:orientation val="minMax"/>
        </c:scaling>
        <c:axPos val="b"/>
        <c:tickLblPos val="nextTo"/>
        <c:crossAx val="77456512"/>
        <c:crosses val="autoZero"/>
        <c:auto val="1"/>
        <c:lblAlgn val="ctr"/>
        <c:lblOffset val="100"/>
      </c:catAx>
      <c:valAx>
        <c:axId val="77456512"/>
        <c:scaling>
          <c:orientation val="minMax"/>
        </c:scaling>
        <c:axPos val="l"/>
        <c:majorGridlines/>
        <c:numFmt formatCode="General" sourceLinked="1"/>
        <c:tickLblPos val="nextTo"/>
        <c:crossAx val="774137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4-А, 1 семестр</c:v>
                </c:pt>
                <c:pt idx="1">
                  <c:v>4-А, 2 семестр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4-А, 1 семестр</c:v>
                </c:pt>
                <c:pt idx="1">
                  <c:v>4-А, 2 семестр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4-А, 1 семестр</c:v>
                </c:pt>
                <c:pt idx="1">
                  <c:v>4-А, 2 семестр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4-А, 1 семестр</c:v>
                </c:pt>
                <c:pt idx="1">
                  <c:v>4-А, 2 семестр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132593536"/>
        <c:axId val="132595072"/>
      </c:barChart>
      <c:catAx>
        <c:axId val="132593536"/>
        <c:scaling>
          <c:orientation val="minMax"/>
        </c:scaling>
        <c:axPos val="b"/>
        <c:tickLblPos val="nextTo"/>
        <c:crossAx val="132595072"/>
        <c:crosses val="autoZero"/>
        <c:auto val="1"/>
        <c:lblAlgn val="ctr"/>
        <c:lblOffset val="100"/>
      </c:catAx>
      <c:valAx>
        <c:axId val="132595072"/>
        <c:scaling>
          <c:orientation val="minMax"/>
        </c:scaling>
        <c:axPos val="l"/>
        <c:majorGridlines/>
        <c:numFmt formatCode="General" sourceLinked="1"/>
        <c:tickLblPos val="nextTo"/>
        <c:crossAx val="1325935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Пользователь Windows</cp:lastModifiedBy>
  <cp:revision>2</cp:revision>
  <dcterms:created xsi:type="dcterms:W3CDTF">2021-06-30T22:59:00Z</dcterms:created>
  <dcterms:modified xsi:type="dcterms:W3CDTF">2021-06-30T22:59:00Z</dcterms:modified>
</cp:coreProperties>
</file>